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829" w:rsidRDefault="00F30829" w:rsidP="00F30829">
      <w:pPr>
        <w:tabs>
          <w:tab w:val="left" w:pos="6942"/>
          <w:tab w:val="left" w:pos="8220"/>
        </w:tabs>
        <w:rPr>
          <w:rFonts w:ascii="Agfa Rotis Sans Serif" w:hAnsi="Agfa Rotis Sans Serif"/>
          <w:b/>
          <w:bCs/>
          <w:sz w:val="20"/>
          <w:szCs w:val="20"/>
        </w:rPr>
      </w:pPr>
      <w:bookmarkStart w:id="0" w:name="_GoBack"/>
      <w:bookmarkEnd w:id="0"/>
    </w:p>
    <w:p w:rsidR="00F30829" w:rsidRPr="00F30829" w:rsidRDefault="00F30829" w:rsidP="00F30829">
      <w:pPr>
        <w:tabs>
          <w:tab w:val="left" w:pos="6942"/>
          <w:tab w:val="left" w:pos="8220"/>
        </w:tabs>
        <w:rPr>
          <w:rFonts w:ascii="Agfa Rotis Sans Serif" w:hAnsi="Agfa Rotis Sans Serif"/>
          <w:b/>
          <w:bCs/>
          <w:sz w:val="20"/>
          <w:szCs w:val="20"/>
        </w:rPr>
      </w:pPr>
    </w:p>
    <w:p w:rsidR="00F30829" w:rsidRPr="00F30829" w:rsidRDefault="00F30829" w:rsidP="00F30829">
      <w:pPr>
        <w:tabs>
          <w:tab w:val="left" w:pos="6942"/>
          <w:tab w:val="left" w:pos="8220"/>
        </w:tabs>
        <w:rPr>
          <w:rFonts w:ascii="Agfa Rotis Sans Serif" w:hAnsi="Agfa Rotis Sans Serif"/>
          <w:b/>
          <w:bCs/>
          <w:sz w:val="20"/>
          <w:szCs w:val="20"/>
        </w:rPr>
      </w:pPr>
    </w:p>
    <w:p w:rsidR="00512D0E" w:rsidRPr="00512D0E" w:rsidRDefault="00912EFE" w:rsidP="00512D0E">
      <w:pPr>
        <w:tabs>
          <w:tab w:val="left" w:pos="6942"/>
          <w:tab w:val="left" w:pos="8076"/>
        </w:tabs>
        <w:rPr>
          <w:rFonts w:ascii="Agfa Rotis Sans Serif" w:hAnsi="Agfa Rotis Sans Serif"/>
          <w:b/>
          <w:bCs/>
        </w:rPr>
      </w:pPr>
      <w:r>
        <w:rPr>
          <w:rFonts w:ascii="Agfa Rotis Sans Serif" w:hAnsi="Agfa Rotis Sans Serif"/>
          <w:b/>
          <w:bCs/>
        </w:rPr>
        <w:t>Deckblatt für die Reporte zum Fallbezogenen Fachgespräch</w:t>
      </w:r>
    </w:p>
    <w:p w:rsidR="00512D0E" w:rsidRDefault="00512D0E" w:rsidP="00512D0E">
      <w:pPr>
        <w:tabs>
          <w:tab w:val="left" w:pos="6942"/>
          <w:tab w:val="left" w:pos="8076"/>
        </w:tabs>
        <w:rPr>
          <w:rFonts w:ascii="Agfa Rotis Sans Serif" w:hAnsi="Agfa Rotis Sans Serif"/>
          <w:b/>
          <w:bCs/>
        </w:rPr>
      </w:pPr>
      <w:r w:rsidRPr="00512D0E">
        <w:rPr>
          <w:rFonts w:ascii="Agfa Rotis Sans Serif" w:hAnsi="Agfa Rotis Sans Serif"/>
          <w:b/>
          <w:bCs/>
        </w:rPr>
        <w:t>Kaufmann/-frau für Versicherungen und Finanzen</w:t>
      </w:r>
    </w:p>
    <w:p w:rsidR="00136B0F" w:rsidRPr="00136B0F" w:rsidRDefault="00136B0F" w:rsidP="00512D0E">
      <w:pPr>
        <w:tabs>
          <w:tab w:val="left" w:pos="6942"/>
          <w:tab w:val="left" w:pos="8220"/>
        </w:tabs>
        <w:rPr>
          <w:rFonts w:ascii="Agfa Rotis Sans Serif" w:hAnsi="Agfa Rotis Sans Serif"/>
          <w:b/>
          <w:bCs/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1507"/>
        <w:gridCol w:w="3098"/>
      </w:tblGrid>
      <w:tr w:rsidR="00512D0E" w:rsidTr="00CA53E7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12D0E" w:rsidRPr="00512D0E" w:rsidRDefault="00512D0E" w:rsidP="00512D0E">
            <w:pPr>
              <w:rPr>
                <w:rFonts w:ascii="Agfa Rotis Sans Serif" w:hAnsi="Agfa Rotis Sans Serif"/>
                <w:b/>
                <w:bCs/>
              </w:rPr>
            </w:pPr>
            <w:r w:rsidRPr="00512D0E">
              <w:rPr>
                <w:rFonts w:ascii="Agfa Rotis Sans Serif" w:hAnsi="Agfa Rotis Sans Serif"/>
                <w:b/>
                <w:bCs/>
              </w:rPr>
              <w:t>Angaben zum Ausbildungsbetrieb</w:t>
            </w:r>
          </w:p>
        </w:tc>
        <w:tc>
          <w:tcPr>
            <w:tcW w:w="4605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12D0E" w:rsidRPr="00512D0E" w:rsidRDefault="00512D0E" w:rsidP="00512D0E">
            <w:pPr>
              <w:rPr>
                <w:rFonts w:ascii="Agfa Rotis Sans Serif" w:hAnsi="Agfa Rotis Sans Serif"/>
                <w:b/>
                <w:bCs/>
              </w:rPr>
            </w:pPr>
            <w:r w:rsidRPr="00512D0E">
              <w:rPr>
                <w:rFonts w:ascii="Agfa Rotis Sans Serif" w:hAnsi="Agfa Rotis Sans Serif"/>
                <w:b/>
                <w:bCs/>
              </w:rPr>
              <w:t>Angaben zum</w:t>
            </w:r>
            <w:r>
              <w:rPr>
                <w:rFonts w:ascii="Agfa Rotis Sans Serif" w:hAnsi="Agfa Rotis Sans Serif"/>
                <w:b/>
                <w:bCs/>
              </w:rPr>
              <w:t>/</w:t>
            </w:r>
            <w:r w:rsidRPr="00512D0E">
              <w:rPr>
                <w:rFonts w:ascii="Agfa Rotis Sans Serif" w:hAnsi="Agfa Rotis Sans Serif"/>
                <w:b/>
                <w:bCs/>
              </w:rPr>
              <w:t>zur Auszubildenden</w:t>
            </w:r>
          </w:p>
        </w:tc>
      </w:tr>
      <w:tr w:rsidR="00512D0E" w:rsidTr="00CA53E7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:rsidR="00512D0E" w:rsidRPr="00F02D5F" w:rsidRDefault="00512D0E" w:rsidP="00F02D5F">
            <w:pPr>
              <w:rPr>
                <w:rFonts w:ascii="Agfa Rotis Sans Serif" w:hAnsi="Agfa Rotis Sans Serif"/>
                <w:b/>
                <w:bCs/>
                <w:sz w:val="18"/>
              </w:rPr>
            </w:pPr>
            <w:r w:rsidRPr="00F02D5F">
              <w:rPr>
                <w:rFonts w:ascii="Agfa Rotis Sans Serif" w:hAnsi="Agfa Rotis Sans Serif"/>
                <w:b/>
                <w:bCs/>
                <w:sz w:val="18"/>
              </w:rPr>
              <w:t>Anschrift des Ausbildungsbetriebs</w:t>
            </w:r>
          </w:p>
        </w:tc>
        <w:tc>
          <w:tcPr>
            <w:tcW w:w="4605" w:type="dxa"/>
            <w:gridSpan w:val="2"/>
            <w:tcBorders>
              <w:bottom w:val="single" w:sz="4" w:space="0" w:color="auto"/>
            </w:tcBorders>
            <w:vAlign w:val="center"/>
          </w:tcPr>
          <w:p w:rsidR="00512D0E" w:rsidRPr="00F02D5F" w:rsidRDefault="00512D0E" w:rsidP="00F02D5F">
            <w:pPr>
              <w:rPr>
                <w:rFonts w:ascii="Agfa Rotis Sans Serif" w:hAnsi="Agfa Rotis Sans Serif"/>
                <w:b/>
                <w:bCs/>
                <w:sz w:val="18"/>
              </w:rPr>
            </w:pPr>
            <w:r w:rsidRPr="00F02D5F">
              <w:rPr>
                <w:rFonts w:ascii="Agfa Rotis Sans Serif" w:hAnsi="Agfa Rotis Sans Serif"/>
                <w:b/>
                <w:bCs/>
                <w:sz w:val="18"/>
              </w:rPr>
              <w:t>Name, Vorname</w:t>
            </w:r>
          </w:p>
        </w:tc>
      </w:tr>
      <w:tr w:rsidR="00512D0E" w:rsidTr="00CA53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5" w:type="dxa"/>
            <w:vMerge w:val="restart"/>
            <w:shd w:val="clear" w:color="auto" w:fill="FFFF99"/>
            <w:vAlign w:val="bottom"/>
          </w:tcPr>
          <w:p w:rsidR="00512D0E" w:rsidRPr="00F02D5F" w:rsidRDefault="00512D0E" w:rsidP="00CA53E7">
            <w:pPr>
              <w:rPr>
                <w:rFonts w:ascii="Agfa Rotis Sans Serif" w:hAnsi="Agfa Rotis Sans Serif"/>
              </w:rPr>
            </w:pPr>
          </w:p>
        </w:tc>
        <w:tc>
          <w:tcPr>
            <w:tcW w:w="4605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12D0E" w:rsidRPr="00F02D5F" w:rsidRDefault="00512D0E" w:rsidP="00F02D5F">
            <w:pPr>
              <w:rPr>
                <w:rFonts w:ascii="Agfa Rotis Sans Serif" w:hAnsi="Agfa Rotis Sans Serif"/>
              </w:rPr>
            </w:pPr>
          </w:p>
        </w:tc>
      </w:tr>
      <w:tr w:rsidR="00512D0E" w:rsidTr="00CA53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5" w:type="dxa"/>
            <w:vMerge/>
            <w:shd w:val="clear" w:color="auto" w:fill="FFFF99"/>
            <w:vAlign w:val="center"/>
          </w:tcPr>
          <w:p w:rsidR="00512D0E" w:rsidRDefault="00512D0E" w:rsidP="00CA53E7">
            <w:pPr>
              <w:ind w:left="-57"/>
              <w:rPr>
                <w:b/>
                <w:bCs/>
                <w:sz w:val="26"/>
              </w:rPr>
            </w:pPr>
          </w:p>
        </w:tc>
        <w:tc>
          <w:tcPr>
            <w:tcW w:w="4605" w:type="dxa"/>
            <w:gridSpan w:val="2"/>
            <w:tcBorders>
              <w:bottom w:val="single" w:sz="4" w:space="0" w:color="auto"/>
            </w:tcBorders>
            <w:vAlign w:val="center"/>
          </w:tcPr>
          <w:p w:rsidR="00512D0E" w:rsidRPr="00F02D5F" w:rsidRDefault="00512D0E" w:rsidP="00F02D5F">
            <w:pPr>
              <w:rPr>
                <w:rFonts w:ascii="Agfa Rotis Sans Serif" w:hAnsi="Agfa Rotis Sans Serif"/>
                <w:b/>
                <w:bCs/>
                <w:sz w:val="18"/>
              </w:rPr>
            </w:pPr>
            <w:r w:rsidRPr="00F02D5F">
              <w:rPr>
                <w:rFonts w:ascii="Agfa Rotis Sans Serif" w:hAnsi="Agfa Rotis Sans Serif"/>
                <w:b/>
                <w:bCs/>
                <w:sz w:val="18"/>
              </w:rPr>
              <w:t>Straße, Haus-Nr.</w:t>
            </w:r>
          </w:p>
        </w:tc>
      </w:tr>
      <w:tr w:rsidR="00512D0E" w:rsidTr="00CA53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5" w:type="dxa"/>
            <w:vMerge/>
            <w:shd w:val="clear" w:color="auto" w:fill="FFFF99"/>
            <w:vAlign w:val="center"/>
          </w:tcPr>
          <w:p w:rsidR="00512D0E" w:rsidRDefault="00512D0E" w:rsidP="00CA53E7">
            <w:pPr>
              <w:ind w:left="-57"/>
              <w:rPr>
                <w:b/>
                <w:bCs/>
                <w:sz w:val="26"/>
                <w:lang w:val="it-IT"/>
              </w:rPr>
            </w:pPr>
          </w:p>
        </w:tc>
        <w:tc>
          <w:tcPr>
            <w:tcW w:w="4605" w:type="dxa"/>
            <w:gridSpan w:val="2"/>
            <w:shd w:val="clear" w:color="auto" w:fill="FFFF99"/>
            <w:vAlign w:val="center"/>
          </w:tcPr>
          <w:p w:rsidR="00512D0E" w:rsidRPr="00F02D5F" w:rsidRDefault="00512D0E" w:rsidP="00F02D5F">
            <w:pPr>
              <w:rPr>
                <w:rFonts w:ascii="Agfa Rotis Sans Serif" w:hAnsi="Agfa Rotis Sans Serif"/>
              </w:rPr>
            </w:pPr>
          </w:p>
        </w:tc>
      </w:tr>
      <w:tr w:rsidR="00512D0E" w:rsidTr="00CA53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5" w:type="dxa"/>
            <w:vMerge/>
            <w:shd w:val="clear" w:color="auto" w:fill="FFFF99"/>
            <w:vAlign w:val="center"/>
          </w:tcPr>
          <w:p w:rsidR="00512D0E" w:rsidRDefault="00512D0E" w:rsidP="00CA53E7">
            <w:pPr>
              <w:ind w:left="-57"/>
              <w:rPr>
                <w:b/>
                <w:bCs/>
                <w:sz w:val="20"/>
                <w:lang w:val="it-IT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512D0E" w:rsidRPr="00F02D5F" w:rsidRDefault="00512D0E" w:rsidP="00F02D5F">
            <w:pPr>
              <w:rPr>
                <w:rFonts w:ascii="Agfa Rotis Sans Serif" w:hAnsi="Agfa Rotis Sans Serif"/>
                <w:b/>
                <w:bCs/>
                <w:sz w:val="18"/>
              </w:rPr>
            </w:pPr>
            <w:r w:rsidRPr="00F02D5F">
              <w:rPr>
                <w:rFonts w:ascii="Agfa Rotis Sans Serif" w:hAnsi="Agfa Rotis Sans Serif"/>
                <w:b/>
                <w:bCs/>
                <w:sz w:val="18"/>
              </w:rPr>
              <w:t>PLZ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:rsidR="00512D0E" w:rsidRPr="00F02D5F" w:rsidRDefault="00512D0E" w:rsidP="00F02D5F">
            <w:pPr>
              <w:rPr>
                <w:rFonts w:ascii="Agfa Rotis Sans Serif" w:hAnsi="Agfa Rotis Sans Serif"/>
                <w:b/>
                <w:bCs/>
                <w:sz w:val="18"/>
              </w:rPr>
            </w:pPr>
            <w:r w:rsidRPr="00F02D5F">
              <w:rPr>
                <w:rFonts w:ascii="Agfa Rotis Sans Serif" w:hAnsi="Agfa Rotis Sans Serif"/>
                <w:b/>
                <w:bCs/>
                <w:sz w:val="18"/>
              </w:rPr>
              <w:t>Ort</w:t>
            </w:r>
          </w:p>
        </w:tc>
      </w:tr>
      <w:tr w:rsidR="00512D0E" w:rsidTr="00CA53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5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12D0E" w:rsidRDefault="00512D0E" w:rsidP="00CA53E7">
            <w:pPr>
              <w:ind w:left="-57"/>
              <w:rPr>
                <w:b/>
                <w:bCs/>
                <w:sz w:val="26"/>
                <w:lang w:val="it-IT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12D0E" w:rsidRDefault="00512D0E" w:rsidP="00F02D5F">
            <w:pPr>
              <w:rPr>
                <w:lang w:val="it-IT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12D0E" w:rsidRPr="00F02D5F" w:rsidRDefault="00512D0E" w:rsidP="00F02D5F">
            <w:pPr>
              <w:rPr>
                <w:rFonts w:ascii="Agfa Rotis Sans Serif" w:hAnsi="Agfa Rotis Sans Serif"/>
              </w:rPr>
            </w:pPr>
          </w:p>
        </w:tc>
      </w:tr>
    </w:tbl>
    <w:p w:rsidR="00912EFE" w:rsidRDefault="00912EFE" w:rsidP="00512D0E">
      <w:pPr>
        <w:rPr>
          <w:rFonts w:ascii="Agfa Rotis Sans Serif" w:hAnsi="Agfa Rotis Sans Serif"/>
          <w:b/>
          <w:bCs/>
          <w:sz w:val="10"/>
          <w:u w:val="single"/>
        </w:rPr>
      </w:pPr>
    </w:p>
    <w:tbl>
      <w:tblPr>
        <w:tblW w:w="91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801"/>
        <w:gridCol w:w="375"/>
        <w:gridCol w:w="7110"/>
      </w:tblGrid>
      <w:tr w:rsidR="00377D9F" w:rsidRPr="00987292" w:rsidTr="009872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shd w:val="clear" w:color="auto" w:fill="FFFF99"/>
            <w:vAlign w:val="center"/>
          </w:tcPr>
          <w:p w:rsidR="00377D9F" w:rsidRPr="00987292" w:rsidRDefault="00377D9F" w:rsidP="0007521F">
            <w:pPr>
              <w:rPr>
                <w:rFonts w:ascii="Agfa Rotis Sans Serif" w:hAnsi="Agfa Rotis Sans Serif"/>
                <w:sz w:val="10"/>
                <w:szCs w:val="10"/>
              </w:rPr>
            </w:pPr>
          </w:p>
        </w:tc>
        <w:tc>
          <w:tcPr>
            <w:tcW w:w="801" w:type="dxa"/>
            <w:shd w:val="clear" w:color="auto" w:fill="FFFF99"/>
            <w:vAlign w:val="center"/>
          </w:tcPr>
          <w:p w:rsidR="00377D9F" w:rsidRPr="00987292" w:rsidRDefault="00377D9F" w:rsidP="0007521F">
            <w:pPr>
              <w:ind w:left="-10"/>
              <w:jc w:val="center"/>
              <w:rPr>
                <w:sz w:val="10"/>
                <w:szCs w:val="10"/>
              </w:rPr>
            </w:pPr>
          </w:p>
        </w:tc>
        <w:tc>
          <w:tcPr>
            <w:tcW w:w="375" w:type="dxa"/>
            <w:shd w:val="clear" w:color="auto" w:fill="FFFF99"/>
          </w:tcPr>
          <w:p w:rsidR="00377D9F" w:rsidRPr="00987292" w:rsidRDefault="00377D9F" w:rsidP="0007521F">
            <w:pPr>
              <w:ind w:left="-10"/>
              <w:jc w:val="center"/>
              <w:rPr>
                <w:sz w:val="10"/>
                <w:szCs w:val="10"/>
              </w:rPr>
            </w:pPr>
          </w:p>
        </w:tc>
        <w:tc>
          <w:tcPr>
            <w:tcW w:w="7110" w:type="dxa"/>
            <w:shd w:val="clear" w:color="auto" w:fill="FFFF99"/>
            <w:vAlign w:val="center"/>
          </w:tcPr>
          <w:p w:rsidR="00377D9F" w:rsidRPr="00987292" w:rsidRDefault="00377D9F" w:rsidP="0007521F">
            <w:pPr>
              <w:ind w:left="-57"/>
              <w:rPr>
                <w:rFonts w:ascii="Agfa Rotis Sans Serif" w:hAnsi="Agfa Rotis Sans Serif"/>
                <w:b/>
                <w:sz w:val="10"/>
                <w:szCs w:val="10"/>
              </w:rPr>
            </w:pPr>
          </w:p>
        </w:tc>
      </w:tr>
      <w:tr w:rsidR="00377D9F" w:rsidTr="00377D9F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852" w:type="dxa"/>
            <w:shd w:val="clear" w:color="auto" w:fill="FFFF99"/>
            <w:vAlign w:val="center"/>
          </w:tcPr>
          <w:p w:rsidR="00377D9F" w:rsidRPr="00605018" w:rsidRDefault="00377D9F" w:rsidP="0007521F">
            <w:pPr>
              <w:ind w:left="-10"/>
              <w:jc w:val="center"/>
              <w:rPr>
                <w:sz w:val="20"/>
                <w:szCs w:val="20"/>
              </w:rPr>
            </w:pPr>
            <w:r w:rsidRPr="0060501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05018">
              <w:rPr>
                <w:sz w:val="20"/>
                <w:szCs w:val="20"/>
              </w:rPr>
              <w:instrText xml:space="preserve"> FORMCHECKBOX </w:instrText>
            </w:r>
            <w:r w:rsidRPr="00605018">
              <w:rPr>
                <w:sz w:val="20"/>
                <w:szCs w:val="20"/>
              </w:rPr>
            </w:r>
            <w:r w:rsidRPr="00605018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286" w:type="dxa"/>
            <w:gridSpan w:val="3"/>
            <w:shd w:val="clear" w:color="auto" w:fill="FFFF99"/>
            <w:vAlign w:val="center"/>
          </w:tcPr>
          <w:p w:rsidR="005A7321" w:rsidRPr="00377D9F" w:rsidRDefault="00377D9F" w:rsidP="0007521F">
            <w:pPr>
              <w:ind w:left="-57"/>
              <w:rPr>
                <w:rFonts w:ascii="Agfa Rotis Sans Serif" w:hAnsi="Agfa Rotis Sans Serif"/>
                <w:b/>
                <w:sz w:val="18"/>
                <w:szCs w:val="18"/>
                <w:u w:val="single"/>
              </w:rPr>
            </w:pPr>
            <w:r w:rsidRPr="00377D9F">
              <w:rPr>
                <w:rFonts w:ascii="Agfa Rotis Sans Serif" w:hAnsi="Agfa Rotis Sans Serif"/>
                <w:b/>
                <w:sz w:val="18"/>
                <w:szCs w:val="18"/>
                <w:u w:val="single"/>
              </w:rPr>
              <w:t>Finanzberatung</w:t>
            </w:r>
            <w:r w:rsidR="003D575E" w:rsidRPr="003D575E">
              <w:rPr>
                <w:rFonts w:ascii="Agfa Rotis Sans Serif" w:hAnsi="Agfa Rotis Sans Serif"/>
                <w:sz w:val="18"/>
                <w:szCs w:val="18"/>
              </w:rPr>
              <w:t xml:space="preserve"> (</w:t>
            </w:r>
            <w:r w:rsidR="00BE756E" w:rsidRPr="005A7321">
              <w:rPr>
                <w:rFonts w:ascii="Agfa Rotis Sans Serif" w:hAnsi="Agfa Rotis Sans Serif"/>
                <w:sz w:val="18"/>
                <w:szCs w:val="18"/>
              </w:rPr>
              <w:t>Aus der Auswahlliste sind zwei Wahlqualifikationseinheit</w:t>
            </w:r>
            <w:r w:rsidR="00BE756E">
              <w:rPr>
                <w:rFonts w:ascii="Agfa Rotis Sans Serif" w:hAnsi="Agfa Rotis Sans Serif"/>
                <w:sz w:val="18"/>
                <w:szCs w:val="18"/>
              </w:rPr>
              <w:t>en zu wählen.) Bitte ankreuzen.</w:t>
            </w:r>
          </w:p>
        </w:tc>
      </w:tr>
      <w:tr w:rsidR="00377D9F" w:rsidRPr="00987292" w:rsidTr="009872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shd w:val="clear" w:color="auto" w:fill="FFFF99"/>
            <w:vAlign w:val="center"/>
          </w:tcPr>
          <w:p w:rsidR="00377D9F" w:rsidRPr="00987292" w:rsidRDefault="00377D9F" w:rsidP="0007521F">
            <w:pPr>
              <w:rPr>
                <w:rFonts w:ascii="Agfa Rotis Sans Serif" w:hAnsi="Agfa Rotis Sans Serif"/>
                <w:sz w:val="10"/>
                <w:szCs w:val="10"/>
              </w:rPr>
            </w:pPr>
          </w:p>
        </w:tc>
        <w:tc>
          <w:tcPr>
            <w:tcW w:w="801" w:type="dxa"/>
            <w:shd w:val="clear" w:color="auto" w:fill="FFFF99"/>
            <w:vAlign w:val="center"/>
          </w:tcPr>
          <w:p w:rsidR="00BE756E" w:rsidRPr="00BE756E" w:rsidRDefault="00BE756E" w:rsidP="00BE756E">
            <w:pPr>
              <w:ind w:left="-10"/>
              <w:jc w:val="center"/>
              <w:rPr>
                <w:sz w:val="20"/>
                <w:szCs w:val="20"/>
              </w:rPr>
            </w:pPr>
            <w:r w:rsidRPr="0060501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018">
              <w:rPr>
                <w:sz w:val="20"/>
                <w:szCs w:val="20"/>
              </w:rPr>
              <w:instrText xml:space="preserve"> FORMCHECKBOX </w:instrText>
            </w:r>
            <w:r w:rsidRPr="00605018">
              <w:rPr>
                <w:sz w:val="20"/>
                <w:szCs w:val="20"/>
              </w:rPr>
            </w:r>
            <w:r w:rsidRPr="00605018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shd w:val="clear" w:color="auto" w:fill="FFFF99"/>
          </w:tcPr>
          <w:p w:rsidR="00377D9F" w:rsidRPr="00BE756E" w:rsidRDefault="00BE756E" w:rsidP="0007521F">
            <w:pPr>
              <w:ind w:left="-10"/>
              <w:jc w:val="center"/>
              <w:rPr>
                <w:rFonts w:ascii="Agfa Rotis Sans Serif" w:hAnsi="Agfa Rotis Sans Serif"/>
                <w:sz w:val="18"/>
                <w:szCs w:val="18"/>
              </w:rPr>
            </w:pPr>
            <w:r w:rsidRPr="00BE756E">
              <w:rPr>
                <w:rFonts w:ascii="Agfa Rotis Sans Serif" w:hAnsi="Agfa Rotis Sans Serif" w:cs="Courier New"/>
                <w:sz w:val="18"/>
                <w:szCs w:val="18"/>
              </w:rPr>
              <w:t>1.</w:t>
            </w:r>
          </w:p>
        </w:tc>
        <w:tc>
          <w:tcPr>
            <w:tcW w:w="7110" w:type="dxa"/>
            <w:shd w:val="clear" w:color="auto" w:fill="FFFF99"/>
            <w:vAlign w:val="center"/>
          </w:tcPr>
          <w:p w:rsidR="00377D9F" w:rsidRPr="00BE756E" w:rsidRDefault="00BE756E" w:rsidP="00BE756E">
            <w:pPr>
              <w:rPr>
                <w:rFonts w:ascii="Agfa Rotis Sans Serif" w:hAnsi="Agfa Rotis Sans Serif" w:cs="Courier New"/>
                <w:sz w:val="18"/>
                <w:szCs w:val="18"/>
              </w:rPr>
            </w:pPr>
            <w:r w:rsidRPr="00BE756E">
              <w:rPr>
                <w:rFonts w:ascii="Agfa Rotis Sans Serif" w:hAnsi="Agfa Rotis Sans Serif" w:cs="Courier New"/>
                <w:sz w:val="18"/>
                <w:szCs w:val="18"/>
              </w:rPr>
              <w:t>Finanzierungsberatung von gewerblichen Kunden</w:t>
            </w:r>
          </w:p>
        </w:tc>
      </w:tr>
      <w:tr w:rsidR="00BE756E" w:rsidRPr="00987292" w:rsidTr="009872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shd w:val="clear" w:color="auto" w:fill="FFFF99"/>
            <w:vAlign w:val="center"/>
          </w:tcPr>
          <w:p w:rsidR="00BE756E" w:rsidRPr="00987292" w:rsidRDefault="00BE756E" w:rsidP="0007521F">
            <w:pPr>
              <w:rPr>
                <w:rFonts w:ascii="Agfa Rotis Sans Serif" w:hAnsi="Agfa Rotis Sans Serif"/>
                <w:sz w:val="10"/>
                <w:szCs w:val="10"/>
              </w:rPr>
            </w:pPr>
          </w:p>
        </w:tc>
        <w:tc>
          <w:tcPr>
            <w:tcW w:w="801" w:type="dxa"/>
            <w:shd w:val="clear" w:color="auto" w:fill="FFFF99"/>
            <w:vAlign w:val="center"/>
          </w:tcPr>
          <w:p w:rsidR="00BE756E" w:rsidRPr="00605018" w:rsidRDefault="00BE756E" w:rsidP="00BE756E">
            <w:pPr>
              <w:ind w:left="-10"/>
              <w:jc w:val="center"/>
              <w:rPr>
                <w:sz w:val="20"/>
                <w:szCs w:val="20"/>
              </w:rPr>
            </w:pPr>
            <w:r w:rsidRPr="0060501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018">
              <w:rPr>
                <w:sz w:val="20"/>
                <w:szCs w:val="20"/>
              </w:rPr>
              <w:instrText xml:space="preserve"> FORMCHECKBOX </w:instrText>
            </w:r>
            <w:r w:rsidRPr="00605018">
              <w:rPr>
                <w:sz w:val="20"/>
                <w:szCs w:val="20"/>
              </w:rPr>
            </w:r>
            <w:r w:rsidRPr="00605018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shd w:val="clear" w:color="auto" w:fill="FFFF99"/>
          </w:tcPr>
          <w:p w:rsidR="00BE756E" w:rsidRPr="00BE756E" w:rsidRDefault="00BE756E" w:rsidP="0007521F">
            <w:pPr>
              <w:ind w:left="-10"/>
              <w:jc w:val="center"/>
              <w:rPr>
                <w:rFonts w:ascii="Agfa Rotis Sans Serif" w:hAnsi="Agfa Rotis Sans Serif"/>
                <w:sz w:val="18"/>
                <w:szCs w:val="18"/>
              </w:rPr>
            </w:pPr>
            <w:r w:rsidRPr="00BE756E">
              <w:rPr>
                <w:rFonts w:ascii="Agfa Rotis Sans Serif" w:hAnsi="Agfa Rotis Sans Serif"/>
                <w:sz w:val="18"/>
                <w:szCs w:val="18"/>
              </w:rPr>
              <w:t>2.</w:t>
            </w:r>
          </w:p>
        </w:tc>
        <w:tc>
          <w:tcPr>
            <w:tcW w:w="7110" w:type="dxa"/>
            <w:shd w:val="clear" w:color="auto" w:fill="FFFF99"/>
            <w:vAlign w:val="center"/>
          </w:tcPr>
          <w:p w:rsidR="00BE756E" w:rsidRPr="00BE756E" w:rsidRDefault="006B7AB8" w:rsidP="0007521F">
            <w:pPr>
              <w:ind w:left="-57"/>
              <w:rPr>
                <w:rFonts w:ascii="Agfa Rotis Sans Serif" w:hAnsi="Agfa Rotis Sans Serif"/>
                <w:b/>
                <w:sz w:val="18"/>
                <w:szCs w:val="18"/>
              </w:rPr>
            </w:pPr>
            <w:r>
              <w:rPr>
                <w:rFonts w:ascii="Agfa Rotis Sans Serif" w:hAnsi="Agfa Rotis Sans Serif"/>
                <w:sz w:val="18"/>
                <w:szCs w:val="18"/>
              </w:rPr>
              <w:t xml:space="preserve"> </w:t>
            </w:r>
            <w:r w:rsidR="00BE756E" w:rsidRPr="00BE756E">
              <w:rPr>
                <w:rFonts w:ascii="Agfa Rotis Sans Serif" w:hAnsi="Agfa Rotis Sans Serif"/>
                <w:sz w:val="18"/>
                <w:szCs w:val="18"/>
              </w:rPr>
              <w:t>Optimierung von Finanzproduktbeständen der Kunden</w:t>
            </w:r>
          </w:p>
        </w:tc>
      </w:tr>
      <w:tr w:rsidR="00BE756E" w:rsidRPr="00987292" w:rsidTr="009872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shd w:val="clear" w:color="auto" w:fill="FFFF99"/>
            <w:vAlign w:val="center"/>
          </w:tcPr>
          <w:p w:rsidR="00BE756E" w:rsidRPr="00987292" w:rsidRDefault="00BE756E" w:rsidP="0007521F">
            <w:pPr>
              <w:rPr>
                <w:rFonts w:ascii="Agfa Rotis Sans Serif" w:hAnsi="Agfa Rotis Sans Serif"/>
                <w:sz w:val="10"/>
                <w:szCs w:val="10"/>
              </w:rPr>
            </w:pPr>
          </w:p>
        </w:tc>
        <w:tc>
          <w:tcPr>
            <w:tcW w:w="801" w:type="dxa"/>
            <w:shd w:val="clear" w:color="auto" w:fill="FFFF99"/>
            <w:vAlign w:val="center"/>
          </w:tcPr>
          <w:p w:rsidR="00BE756E" w:rsidRPr="00605018" w:rsidRDefault="00BE756E" w:rsidP="00BE756E">
            <w:pPr>
              <w:ind w:left="-10"/>
              <w:jc w:val="center"/>
              <w:rPr>
                <w:sz w:val="20"/>
                <w:szCs w:val="20"/>
              </w:rPr>
            </w:pPr>
            <w:r w:rsidRPr="0060501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018">
              <w:rPr>
                <w:sz w:val="20"/>
                <w:szCs w:val="20"/>
              </w:rPr>
              <w:instrText xml:space="preserve"> FORMCHECKBOX </w:instrText>
            </w:r>
            <w:r w:rsidRPr="00605018">
              <w:rPr>
                <w:sz w:val="20"/>
                <w:szCs w:val="20"/>
              </w:rPr>
            </w:r>
            <w:r w:rsidRPr="00605018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shd w:val="clear" w:color="auto" w:fill="FFFF99"/>
          </w:tcPr>
          <w:p w:rsidR="00BE756E" w:rsidRPr="00BE756E" w:rsidRDefault="00BE756E" w:rsidP="0007521F">
            <w:pPr>
              <w:ind w:left="-10"/>
              <w:jc w:val="center"/>
              <w:rPr>
                <w:rFonts w:ascii="Agfa Rotis Sans Serif" w:hAnsi="Agfa Rotis Sans Serif"/>
                <w:sz w:val="18"/>
                <w:szCs w:val="18"/>
              </w:rPr>
            </w:pPr>
            <w:r w:rsidRPr="00BE756E">
              <w:rPr>
                <w:rFonts w:ascii="Agfa Rotis Sans Serif" w:hAnsi="Agfa Rotis Sans Serif"/>
                <w:sz w:val="18"/>
                <w:szCs w:val="18"/>
              </w:rPr>
              <w:t>3.</w:t>
            </w:r>
          </w:p>
        </w:tc>
        <w:tc>
          <w:tcPr>
            <w:tcW w:w="7110" w:type="dxa"/>
            <w:shd w:val="clear" w:color="auto" w:fill="FFFF99"/>
            <w:vAlign w:val="center"/>
          </w:tcPr>
          <w:p w:rsidR="00BE756E" w:rsidRPr="00BE756E" w:rsidRDefault="006B7AB8" w:rsidP="0007521F">
            <w:pPr>
              <w:ind w:left="-57"/>
              <w:rPr>
                <w:rFonts w:ascii="Agfa Rotis Sans Serif" w:hAnsi="Agfa Rotis Sans Serif"/>
                <w:b/>
                <w:sz w:val="18"/>
                <w:szCs w:val="18"/>
              </w:rPr>
            </w:pPr>
            <w:r>
              <w:rPr>
                <w:rFonts w:ascii="Agfa Rotis Sans Serif" w:hAnsi="Agfa Rotis Sans Serif"/>
                <w:sz w:val="18"/>
                <w:szCs w:val="18"/>
              </w:rPr>
              <w:t xml:space="preserve"> </w:t>
            </w:r>
            <w:r w:rsidR="00BE756E" w:rsidRPr="00BE756E">
              <w:rPr>
                <w:rFonts w:ascii="Agfa Rotis Sans Serif" w:hAnsi="Agfa Rotis Sans Serif"/>
                <w:sz w:val="18"/>
                <w:szCs w:val="18"/>
              </w:rPr>
              <w:t>Private Immobilienfinanzierung und Versicherungen</w:t>
            </w:r>
          </w:p>
        </w:tc>
      </w:tr>
      <w:tr w:rsidR="00BE756E" w:rsidRPr="00987292" w:rsidTr="009872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shd w:val="clear" w:color="auto" w:fill="FFFF99"/>
            <w:vAlign w:val="center"/>
          </w:tcPr>
          <w:p w:rsidR="00BE756E" w:rsidRPr="00987292" w:rsidRDefault="00BE756E" w:rsidP="0007521F">
            <w:pPr>
              <w:rPr>
                <w:rFonts w:ascii="Agfa Rotis Sans Serif" w:hAnsi="Agfa Rotis Sans Serif"/>
                <w:sz w:val="10"/>
                <w:szCs w:val="10"/>
              </w:rPr>
            </w:pPr>
          </w:p>
        </w:tc>
        <w:tc>
          <w:tcPr>
            <w:tcW w:w="801" w:type="dxa"/>
            <w:shd w:val="clear" w:color="auto" w:fill="FFFF99"/>
            <w:vAlign w:val="center"/>
          </w:tcPr>
          <w:p w:rsidR="00BE756E" w:rsidRPr="00605018" w:rsidRDefault="00BE756E" w:rsidP="00BE756E">
            <w:pPr>
              <w:ind w:left="-10"/>
              <w:jc w:val="center"/>
              <w:rPr>
                <w:sz w:val="20"/>
                <w:szCs w:val="20"/>
              </w:rPr>
            </w:pPr>
            <w:r w:rsidRPr="0060501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018">
              <w:rPr>
                <w:sz w:val="20"/>
                <w:szCs w:val="20"/>
              </w:rPr>
              <w:instrText xml:space="preserve"> FORMCHECKBOX </w:instrText>
            </w:r>
            <w:r w:rsidRPr="00605018">
              <w:rPr>
                <w:sz w:val="20"/>
                <w:szCs w:val="20"/>
              </w:rPr>
            </w:r>
            <w:r w:rsidRPr="00605018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shd w:val="clear" w:color="auto" w:fill="FFFF99"/>
          </w:tcPr>
          <w:p w:rsidR="00BE756E" w:rsidRPr="00BE756E" w:rsidRDefault="00BE756E" w:rsidP="0007521F">
            <w:pPr>
              <w:ind w:left="-10"/>
              <w:jc w:val="center"/>
              <w:rPr>
                <w:rFonts w:ascii="Agfa Rotis Sans Serif" w:hAnsi="Agfa Rotis Sans Serif"/>
                <w:sz w:val="18"/>
                <w:szCs w:val="18"/>
              </w:rPr>
            </w:pPr>
            <w:r w:rsidRPr="00BE756E">
              <w:rPr>
                <w:rFonts w:ascii="Agfa Rotis Sans Serif" w:hAnsi="Agfa Rotis Sans Serif"/>
                <w:sz w:val="18"/>
                <w:szCs w:val="18"/>
              </w:rPr>
              <w:t>4.</w:t>
            </w:r>
          </w:p>
        </w:tc>
        <w:tc>
          <w:tcPr>
            <w:tcW w:w="7110" w:type="dxa"/>
            <w:shd w:val="clear" w:color="auto" w:fill="FFFF99"/>
            <w:vAlign w:val="center"/>
          </w:tcPr>
          <w:p w:rsidR="00BE756E" w:rsidRPr="00BE756E" w:rsidRDefault="00BE756E" w:rsidP="00BE756E">
            <w:pPr>
              <w:rPr>
                <w:rFonts w:ascii="Agfa Rotis Sans Serif" w:hAnsi="Agfa Rotis Sans Serif" w:cs="Courier New"/>
                <w:sz w:val="18"/>
                <w:szCs w:val="18"/>
              </w:rPr>
            </w:pPr>
            <w:r w:rsidRPr="00BE756E">
              <w:rPr>
                <w:rFonts w:ascii="Agfa Rotis Sans Serif" w:hAnsi="Agfa Rotis Sans Serif" w:cs="Courier New"/>
                <w:sz w:val="18"/>
                <w:szCs w:val="18"/>
              </w:rPr>
              <w:t>Vertrieb von Produkten der betrieblichen Altersvorsorge*</w:t>
            </w:r>
          </w:p>
        </w:tc>
      </w:tr>
      <w:tr w:rsidR="00BE756E" w:rsidRPr="00987292" w:rsidTr="00BE756E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852" w:type="dxa"/>
            <w:shd w:val="clear" w:color="auto" w:fill="FFFF99"/>
            <w:vAlign w:val="center"/>
          </w:tcPr>
          <w:p w:rsidR="00BE756E" w:rsidRPr="00987292" w:rsidRDefault="00BE756E" w:rsidP="0007521F">
            <w:pPr>
              <w:rPr>
                <w:rFonts w:ascii="Agfa Rotis Sans Serif" w:hAnsi="Agfa Rotis Sans Serif"/>
                <w:sz w:val="10"/>
                <w:szCs w:val="10"/>
              </w:rPr>
            </w:pPr>
          </w:p>
        </w:tc>
        <w:tc>
          <w:tcPr>
            <w:tcW w:w="801" w:type="dxa"/>
            <w:shd w:val="clear" w:color="auto" w:fill="FFFF99"/>
            <w:vAlign w:val="center"/>
          </w:tcPr>
          <w:p w:rsidR="00BE756E" w:rsidRPr="00BE756E" w:rsidRDefault="00BE756E" w:rsidP="00BE756E">
            <w:pPr>
              <w:ind w:left="-10"/>
              <w:jc w:val="center"/>
              <w:rPr>
                <w:sz w:val="12"/>
                <w:szCs w:val="12"/>
              </w:rPr>
            </w:pPr>
          </w:p>
        </w:tc>
        <w:tc>
          <w:tcPr>
            <w:tcW w:w="375" w:type="dxa"/>
            <w:shd w:val="clear" w:color="auto" w:fill="FFFF99"/>
          </w:tcPr>
          <w:p w:rsidR="00BE756E" w:rsidRPr="00BE756E" w:rsidRDefault="00BE756E" w:rsidP="0007521F">
            <w:pPr>
              <w:ind w:left="-10"/>
              <w:jc w:val="center"/>
              <w:rPr>
                <w:rFonts w:ascii="Agfa Rotis Sans Serif" w:hAnsi="Agfa Rotis Sans Serif"/>
                <w:sz w:val="12"/>
                <w:szCs w:val="12"/>
              </w:rPr>
            </w:pPr>
          </w:p>
        </w:tc>
        <w:tc>
          <w:tcPr>
            <w:tcW w:w="7110" w:type="dxa"/>
            <w:shd w:val="clear" w:color="auto" w:fill="FFFF99"/>
            <w:vAlign w:val="center"/>
          </w:tcPr>
          <w:p w:rsidR="00BE756E" w:rsidRPr="006B7AB8" w:rsidRDefault="00BE756E" w:rsidP="00BE756E">
            <w:pPr>
              <w:rPr>
                <w:rFonts w:ascii="Agfa Rotis Sans Serif" w:hAnsi="Agfa Rotis Sans Serif" w:cs="Courier New"/>
                <w:sz w:val="13"/>
                <w:szCs w:val="13"/>
              </w:rPr>
            </w:pPr>
            <w:r w:rsidRPr="00BE756E">
              <w:rPr>
                <w:rFonts w:ascii="Agfa Rotis Sans Serif" w:hAnsi="Agfa Rotis Sans Serif" w:cs="Courier New"/>
                <w:sz w:val="13"/>
                <w:szCs w:val="13"/>
              </w:rPr>
              <w:t>* anhand von Produkten des Ausbildungsunternehmens</w:t>
            </w:r>
          </w:p>
        </w:tc>
      </w:tr>
      <w:tr w:rsidR="00377D9F" w:rsidTr="00377D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shd w:val="clear" w:color="auto" w:fill="FFFF99"/>
            <w:vAlign w:val="center"/>
          </w:tcPr>
          <w:p w:rsidR="00377D9F" w:rsidRPr="0033383D" w:rsidRDefault="00377D9F" w:rsidP="00377D9F">
            <w:pPr>
              <w:jc w:val="center"/>
              <w:rPr>
                <w:rFonts w:ascii="Agfa Rotis Sans Serif" w:hAnsi="Agfa Rotis Sans Serif"/>
              </w:rPr>
            </w:pPr>
            <w:r w:rsidRPr="0060501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018">
              <w:rPr>
                <w:sz w:val="20"/>
                <w:szCs w:val="20"/>
              </w:rPr>
              <w:instrText xml:space="preserve"> FORMCHECKBOX </w:instrText>
            </w:r>
            <w:r w:rsidRPr="00605018">
              <w:rPr>
                <w:sz w:val="20"/>
                <w:szCs w:val="20"/>
              </w:rPr>
            </w:r>
            <w:r w:rsidRPr="00605018">
              <w:rPr>
                <w:sz w:val="20"/>
                <w:szCs w:val="20"/>
              </w:rPr>
              <w:fldChar w:fldCharType="end"/>
            </w:r>
          </w:p>
        </w:tc>
        <w:tc>
          <w:tcPr>
            <w:tcW w:w="8286" w:type="dxa"/>
            <w:gridSpan w:val="3"/>
            <w:shd w:val="clear" w:color="auto" w:fill="FFFF99"/>
            <w:vAlign w:val="center"/>
          </w:tcPr>
          <w:p w:rsidR="00377D9F" w:rsidRPr="005A7321" w:rsidRDefault="00377D9F" w:rsidP="005A7321">
            <w:pPr>
              <w:ind w:left="-57"/>
              <w:rPr>
                <w:rFonts w:ascii="Agfa Rotis Sans Serif" w:hAnsi="Agfa Rotis Sans Serif"/>
                <w:sz w:val="18"/>
                <w:szCs w:val="18"/>
              </w:rPr>
            </w:pPr>
            <w:r w:rsidRPr="00377D9F">
              <w:rPr>
                <w:rFonts w:ascii="Agfa Rotis Sans Serif" w:hAnsi="Agfa Rotis Sans Serif"/>
                <w:b/>
                <w:sz w:val="18"/>
                <w:szCs w:val="18"/>
                <w:u w:val="single"/>
              </w:rPr>
              <w:t>Versicherung</w:t>
            </w:r>
            <w:r w:rsidR="005A7321" w:rsidRPr="005A7321">
              <w:rPr>
                <w:rFonts w:ascii="Agfa Rotis Sans Serif" w:hAnsi="Agfa Rotis Sans Serif"/>
                <w:sz w:val="18"/>
                <w:szCs w:val="18"/>
              </w:rPr>
              <w:t xml:space="preserve"> (Aus der Auswahlliste sind zwei Wahlqualifikationseinheit</w:t>
            </w:r>
            <w:r w:rsidR="005A7321">
              <w:rPr>
                <w:rFonts w:ascii="Agfa Rotis Sans Serif" w:hAnsi="Agfa Rotis Sans Serif"/>
                <w:sz w:val="18"/>
                <w:szCs w:val="18"/>
              </w:rPr>
              <w:t>en zu wählen.) Bitte ankreuzen.</w:t>
            </w:r>
          </w:p>
        </w:tc>
      </w:tr>
      <w:tr w:rsidR="00377D9F" w:rsidRPr="00987292" w:rsidTr="00377D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shd w:val="clear" w:color="auto" w:fill="FFFF99"/>
            <w:vAlign w:val="center"/>
          </w:tcPr>
          <w:p w:rsidR="00377D9F" w:rsidRPr="00987292" w:rsidRDefault="00377D9F" w:rsidP="0007521F">
            <w:pPr>
              <w:rPr>
                <w:rFonts w:ascii="Agfa Rotis Sans Serif" w:hAnsi="Agfa Rotis Sans Serif"/>
                <w:sz w:val="10"/>
                <w:szCs w:val="10"/>
              </w:rPr>
            </w:pPr>
          </w:p>
        </w:tc>
        <w:tc>
          <w:tcPr>
            <w:tcW w:w="801" w:type="dxa"/>
            <w:shd w:val="clear" w:color="auto" w:fill="FFFF99"/>
            <w:vAlign w:val="center"/>
          </w:tcPr>
          <w:p w:rsidR="00377D9F" w:rsidRPr="00987292" w:rsidRDefault="00377D9F" w:rsidP="0007521F">
            <w:pPr>
              <w:ind w:left="-10"/>
              <w:jc w:val="center"/>
              <w:rPr>
                <w:sz w:val="10"/>
                <w:szCs w:val="10"/>
              </w:rPr>
            </w:pPr>
          </w:p>
        </w:tc>
        <w:tc>
          <w:tcPr>
            <w:tcW w:w="375" w:type="dxa"/>
            <w:shd w:val="clear" w:color="auto" w:fill="FFFF99"/>
          </w:tcPr>
          <w:p w:rsidR="00377D9F" w:rsidRPr="00987292" w:rsidRDefault="00377D9F" w:rsidP="0007521F">
            <w:pPr>
              <w:ind w:left="-10"/>
              <w:jc w:val="center"/>
              <w:rPr>
                <w:sz w:val="10"/>
                <w:szCs w:val="10"/>
              </w:rPr>
            </w:pPr>
          </w:p>
        </w:tc>
        <w:tc>
          <w:tcPr>
            <w:tcW w:w="7110" w:type="dxa"/>
            <w:shd w:val="clear" w:color="auto" w:fill="FFFF99"/>
            <w:vAlign w:val="center"/>
          </w:tcPr>
          <w:p w:rsidR="00377D9F" w:rsidRPr="00987292" w:rsidRDefault="00377D9F" w:rsidP="0007521F">
            <w:pPr>
              <w:rPr>
                <w:rFonts w:ascii="Agfa Rotis Sans Serif" w:hAnsi="Agfa Rotis Sans Serif"/>
                <w:sz w:val="10"/>
                <w:szCs w:val="10"/>
              </w:rPr>
            </w:pPr>
          </w:p>
        </w:tc>
      </w:tr>
      <w:tr w:rsidR="00377D9F" w:rsidTr="00377D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shd w:val="clear" w:color="auto" w:fill="FFFF99"/>
            <w:vAlign w:val="center"/>
          </w:tcPr>
          <w:p w:rsidR="00377D9F" w:rsidRPr="00605018" w:rsidRDefault="00377D9F" w:rsidP="0007521F">
            <w:pPr>
              <w:ind w:left="-1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99"/>
            <w:vAlign w:val="center"/>
          </w:tcPr>
          <w:p w:rsidR="00377D9F" w:rsidRPr="00605018" w:rsidRDefault="00377D9F" w:rsidP="0007521F">
            <w:pPr>
              <w:ind w:left="-10"/>
              <w:jc w:val="center"/>
              <w:rPr>
                <w:sz w:val="20"/>
                <w:szCs w:val="20"/>
              </w:rPr>
            </w:pPr>
            <w:r w:rsidRPr="0060501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018">
              <w:rPr>
                <w:sz w:val="20"/>
                <w:szCs w:val="20"/>
              </w:rPr>
              <w:instrText xml:space="preserve"> FORMCHECKBOX </w:instrText>
            </w:r>
            <w:r w:rsidRPr="00605018">
              <w:rPr>
                <w:sz w:val="20"/>
                <w:szCs w:val="20"/>
              </w:rPr>
            </w:r>
            <w:r w:rsidRPr="00605018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shd w:val="clear" w:color="auto" w:fill="FFFF99"/>
            <w:vAlign w:val="center"/>
          </w:tcPr>
          <w:p w:rsidR="00377D9F" w:rsidRPr="00F02D5F" w:rsidRDefault="00377D9F" w:rsidP="0007521F">
            <w:pPr>
              <w:numPr>
                <w:ilvl w:val="0"/>
                <w:numId w:val="7"/>
              </w:numPr>
              <w:ind w:left="-10" w:firstLine="0"/>
              <w:rPr>
                <w:rFonts w:ascii="Agfa Rotis Sans Serif" w:hAnsi="Agfa Rotis Sans Serif"/>
                <w:b/>
                <w:bCs/>
                <w:sz w:val="18"/>
              </w:rPr>
            </w:pPr>
          </w:p>
        </w:tc>
        <w:tc>
          <w:tcPr>
            <w:tcW w:w="7110" w:type="dxa"/>
            <w:shd w:val="clear" w:color="auto" w:fill="FFFF99"/>
            <w:vAlign w:val="center"/>
          </w:tcPr>
          <w:p w:rsidR="00377D9F" w:rsidRPr="006B7AB8" w:rsidRDefault="006B7AB8" w:rsidP="006B7AB8">
            <w:pPr>
              <w:rPr>
                <w:rFonts w:ascii="Agfa Rotis Sans Serif" w:hAnsi="Agfa Rotis Sans Serif" w:cs="Courier New"/>
                <w:sz w:val="18"/>
                <w:szCs w:val="18"/>
              </w:rPr>
            </w:pPr>
            <w:r w:rsidRPr="006B7AB8">
              <w:rPr>
                <w:rFonts w:ascii="Agfa Rotis Sans Serif" w:hAnsi="Agfa Rotis Sans Serif" w:cs="Courier New"/>
                <w:sz w:val="18"/>
                <w:szCs w:val="18"/>
              </w:rPr>
              <w:t>Kundengewinnung und Bestandsausbau</w:t>
            </w:r>
          </w:p>
        </w:tc>
      </w:tr>
      <w:tr w:rsidR="00377D9F" w:rsidTr="00377D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shd w:val="clear" w:color="auto" w:fill="FFFF99"/>
            <w:vAlign w:val="center"/>
          </w:tcPr>
          <w:p w:rsidR="00377D9F" w:rsidRPr="0033383D" w:rsidRDefault="00377D9F" w:rsidP="0007521F">
            <w:pPr>
              <w:rPr>
                <w:rFonts w:ascii="Agfa Rotis Sans Serif" w:hAnsi="Agfa Rotis Sans Serif"/>
              </w:rPr>
            </w:pPr>
          </w:p>
        </w:tc>
        <w:tc>
          <w:tcPr>
            <w:tcW w:w="801" w:type="dxa"/>
            <w:shd w:val="clear" w:color="auto" w:fill="FFFF99"/>
            <w:vAlign w:val="center"/>
          </w:tcPr>
          <w:p w:rsidR="00377D9F" w:rsidRPr="00605018" w:rsidRDefault="00377D9F" w:rsidP="0007521F">
            <w:pPr>
              <w:ind w:left="-10"/>
              <w:jc w:val="center"/>
              <w:rPr>
                <w:sz w:val="20"/>
                <w:szCs w:val="20"/>
              </w:rPr>
            </w:pPr>
            <w:r w:rsidRPr="0060501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018">
              <w:rPr>
                <w:sz w:val="20"/>
                <w:szCs w:val="20"/>
              </w:rPr>
              <w:instrText xml:space="preserve"> FORMCHECKBOX </w:instrText>
            </w:r>
            <w:r w:rsidRPr="00605018">
              <w:rPr>
                <w:sz w:val="20"/>
                <w:szCs w:val="20"/>
              </w:rPr>
            </w:r>
            <w:r w:rsidRPr="00605018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shd w:val="clear" w:color="auto" w:fill="FFFF99"/>
            <w:vAlign w:val="center"/>
          </w:tcPr>
          <w:p w:rsidR="00377D9F" w:rsidRPr="00F02D5F" w:rsidRDefault="00377D9F" w:rsidP="0007521F">
            <w:pPr>
              <w:numPr>
                <w:ilvl w:val="0"/>
                <w:numId w:val="7"/>
              </w:numPr>
              <w:ind w:left="-10" w:firstLine="0"/>
              <w:rPr>
                <w:rFonts w:ascii="Agfa Rotis Sans Serif" w:hAnsi="Agfa Rotis Sans Serif"/>
                <w:b/>
                <w:bCs/>
                <w:sz w:val="18"/>
              </w:rPr>
            </w:pPr>
          </w:p>
        </w:tc>
        <w:tc>
          <w:tcPr>
            <w:tcW w:w="7110" w:type="dxa"/>
            <w:shd w:val="clear" w:color="auto" w:fill="FFFF99"/>
            <w:vAlign w:val="center"/>
          </w:tcPr>
          <w:p w:rsidR="00377D9F" w:rsidRPr="006B7AB8" w:rsidRDefault="006B7AB8" w:rsidP="0007521F">
            <w:pPr>
              <w:ind w:left="-57"/>
              <w:rPr>
                <w:rFonts w:ascii="Agfa Rotis Sans Serif" w:hAnsi="Agfa Rotis Sans Serif"/>
                <w:sz w:val="18"/>
                <w:szCs w:val="18"/>
              </w:rPr>
            </w:pPr>
            <w:r w:rsidRPr="006B7AB8">
              <w:rPr>
                <w:rFonts w:ascii="Agfa Rotis Sans Serif" w:hAnsi="Agfa Rotis Sans Serif"/>
                <w:sz w:val="18"/>
                <w:szCs w:val="18"/>
              </w:rPr>
              <w:t xml:space="preserve"> </w:t>
            </w:r>
            <w:r w:rsidR="00377D9F" w:rsidRPr="006B7AB8">
              <w:rPr>
                <w:rFonts w:ascii="Agfa Rotis Sans Serif" w:hAnsi="Agfa Rotis Sans Serif"/>
                <w:sz w:val="18"/>
                <w:szCs w:val="18"/>
              </w:rPr>
              <w:t>Marketing</w:t>
            </w:r>
          </w:p>
        </w:tc>
      </w:tr>
      <w:tr w:rsidR="00377D9F" w:rsidTr="00377D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shd w:val="clear" w:color="auto" w:fill="FFFF99"/>
            <w:vAlign w:val="center"/>
          </w:tcPr>
          <w:p w:rsidR="00377D9F" w:rsidRPr="0033383D" w:rsidRDefault="00377D9F" w:rsidP="0007521F">
            <w:pPr>
              <w:rPr>
                <w:rFonts w:ascii="Agfa Rotis Sans Serif" w:hAnsi="Agfa Rotis Sans Serif"/>
              </w:rPr>
            </w:pPr>
          </w:p>
        </w:tc>
        <w:tc>
          <w:tcPr>
            <w:tcW w:w="801" w:type="dxa"/>
            <w:shd w:val="clear" w:color="auto" w:fill="FFFF99"/>
            <w:vAlign w:val="center"/>
          </w:tcPr>
          <w:p w:rsidR="00377D9F" w:rsidRPr="00605018" w:rsidRDefault="00377D9F" w:rsidP="0007521F">
            <w:pPr>
              <w:ind w:left="-10"/>
              <w:jc w:val="center"/>
              <w:rPr>
                <w:sz w:val="20"/>
                <w:szCs w:val="20"/>
              </w:rPr>
            </w:pPr>
            <w:r w:rsidRPr="0060501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018">
              <w:rPr>
                <w:sz w:val="20"/>
                <w:szCs w:val="20"/>
              </w:rPr>
              <w:instrText xml:space="preserve"> FORMCHECKBOX </w:instrText>
            </w:r>
            <w:r w:rsidRPr="00605018">
              <w:rPr>
                <w:sz w:val="20"/>
                <w:szCs w:val="20"/>
              </w:rPr>
            </w:r>
            <w:r w:rsidRPr="00605018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shd w:val="clear" w:color="auto" w:fill="FFFF99"/>
            <w:vAlign w:val="center"/>
          </w:tcPr>
          <w:p w:rsidR="00377D9F" w:rsidRPr="00F02D5F" w:rsidRDefault="00377D9F" w:rsidP="0007521F">
            <w:pPr>
              <w:numPr>
                <w:ilvl w:val="0"/>
                <w:numId w:val="7"/>
              </w:numPr>
              <w:ind w:left="-10" w:firstLine="0"/>
              <w:rPr>
                <w:rFonts w:ascii="Agfa Rotis Sans Serif" w:hAnsi="Agfa Rotis Sans Serif"/>
                <w:b/>
                <w:bCs/>
                <w:sz w:val="18"/>
              </w:rPr>
            </w:pPr>
          </w:p>
        </w:tc>
        <w:tc>
          <w:tcPr>
            <w:tcW w:w="7110" w:type="dxa"/>
            <w:shd w:val="clear" w:color="auto" w:fill="FFFF99"/>
            <w:vAlign w:val="center"/>
          </w:tcPr>
          <w:p w:rsidR="00377D9F" w:rsidRPr="006B7AB8" w:rsidRDefault="006B7AB8" w:rsidP="0007521F">
            <w:pPr>
              <w:ind w:left="-57"/>
              <w:rPr>
                <w:rFonts w:ascii="Agfa Rotis Sans Serif" w:hAnsi="Agfa Rotis Sans Serif"/>
                <w:b/>
                <w:sz w:val="18"/>
                <w:szCs w:val="18"/>
              </w:rPr>
            </w:pPr>
            <w:r>
              <w:rPr>
                <w:rFonts w:ascii="Agfa Rotis Sans Serif" w:hAnsi="Agfa Rotis Sans Serif"/>
                <w:sz w:val="18"/>
                <w:szCs w:val="18"/>
              </w:rPr>
              <w:t xml:space="preserve"> </w:t>
            </w:r>
            <w:r w:rsidRPr="006B7AB8">
              <w:rPr>
                <w:rFonts w:ascii="Agfa Rotis Sans Serif" w:hAnsi="Agfa Rotis Sans Serif"/>
                <w:sz w:val="18"/>
                <w:szCs w:val="18"/>
              </w:rPr>
              <w:t>Steuerung und Verkaufsförderung in der Vertriebseinheit</w:t>
            </w:r>
          </w:p>
        </w:tc>
      </w:tr>
      <w:tr w:rsidR="00377D9F" w:rsidTr="00377D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shd w:val="clear" w:color="auto" w:fill="FFFF99"/>
            <w:vAlign w:val="center"/>
          </w:tcPr>
          <w:p w:rsidR="00377D9F" w:rsidRPr="0033383D" w:rsidRDefault="00377D9F" w:rsidP="0007521F">
            <w:pPr>
              <w:rPr>
                <w:rFonts w:ascii="Agfa Rotis Sans Serif" w:hAnsi="Agfa Rotis Sans Serif"/>
              </w:rPr>
            </w:pPr>
          </w:p>
        </w:tc>
        <w:tc>
          <w:tcPr>
            <w:tcW w:w="801" w:type="dxa"/>
            <w:shd w:val="clear" w:color="auto" w:fill="FFFF99"/>
            <w:vAlign w:val="center"/>
          </w:tcPr>
          <w:p w:rsidR="00377D9F" w:rsidRPr="00605018" w:rsidRDefault="00377D9F" w:rsidP="0007521F">
            <w:pPr>
              <w:ind w:left="-10"/>
              <w:jc w:val="center"/>
              <w:rPr>
                <w:sz w:val="20"/>
                <w:szCs w:val="20"/>
              </w:rPr>
            </w:pPr>
            <w:r w:rsidRPr="0060501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018">
              <w:rPr>
                <w:sz w:val="20"/>
                <w:szCs w:val="20"/>
              </w:rPr>
              <w:instrText xml:space="preserve"> FORMCHECKBOX </w:instrText>
            </w:r>
            <w:r w:rsidRPr="00605018">
              <w:rPr>
                <w:sz w:val="20"/>
                <w:szCs w:val="20"/>
              </w:rPr>
            </w:r>
            <w:r w:rsidRPr="00605018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shd w:val="clear" w:color="auto" w:fill="FFFF99"/>
            <w:vAlign w:val="center"/>
          </w:tcPr>
          <w:p w:rsidR="00377D9F" w:rsidRPr="00F02D5F" w:rsidRDefault="00377D9F" w:rsidP="0007521F">
            <w:pPr>
              <w:numPr>
                <w:ilvl w:val="0"/>
                <w:numId w:val="7"/>
              </w:numPr>
              <w:ind w:left="-10" w:firstLine="0"/>
              <w:rPr>
                <w:rFonts w:ascii="Agfa Rotis Sans Serif" w:hAnsi="Agfa Rotis Sans Serif"/>
                <w:b/>
                <w:bCs/>
                <w:sz w:val="18"/>
              </w:rPr>
            </w:pPr>
          </w:p>
        </w:tc>
        <w:tc>
          <w:tcPr>
            <w:tcW w:w="7110" w:type="dxa"/>
            <w:shd w:val="clear" w:color="auto" w:fill="FFFF99"/>
            <w:vAlign w:val="center"/>
          </w:tcPr>
          <w:p w:rsidR="00377D9F" w:rsidRPr="006B7AB8" w:rsidRDefault="006B7AB8" w:rsidP="0007521F">
            <w:pPr>
              <w:ind w:left="-57"/>
              <w:rPr>
                <w:rFonts w:ascii="Agfa Rotis Sans Serif" w:hAnsi="Agfa Rotis Sans Serif"/>
                <w:sz w:val="18"/>
                <w:szCs w:val="18"/>
              </w:rPr>
            </w:pPr>
            <w:r>
              <w:rPr>
                <w:rFonts w:ascii="Agfa Rotis Sans Serif" w:hAnsi="Agfa Rotis Sans Serif"/>
                <w:b/>
                <w:sz w:val="18"/>
                <w:szCs w:val="18"/>
              </w:rPr>
              <w:t xml:space="preserve"> </w:t>
            </w:r>
            <w:r w:rsidR="00377D9F" w:rsidRPr="006B7AB8">
              <w:rPr>
                <w:rFonts w:ascii="Agfa Rotis Sans Serif" w:hAnsi="Agfa Rotis Sans Serif"/>
                <w:sz w:val="18"/>
                <w:szCs w:val="18"/>
              </w:rPr>
              <w:t>Risikomanagement</w:t>
            </w:r>
          </w:p>
        </w:tc>
      </w:tr>
      <w:tr w:rsidR="00377D9F" w:rsidTr="00377D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shd w:val="clear" w:color="auto" w:fill="FFFF99"/>
            <w:vAlign w:val="center"/>
          </w:tcPr>
          <w:p w:rsidR="00377D9F" w:rsidRPr="0033383D" w:rsidRDefault="00377D9F" w:rsidP="0007521F">
            <w:pPr>
              <w:rPr>
                <w:rFonts w:ascii="Agfa Rotis Sans Serif" w:hAnsi="Agfa Rotis Sans Serif"/>
              </w:rPr>
            </w:pPr>
          </w:p>
        </w:tc>
        <w:tc>
          <w:tcPr>
            <w:tcW w:w="801" w:type="dxa"/>
            <w:shd w:val="clear" w:color="auto" w:fill="FFFF99"/>
            <w:vAlign w:val="center"/>
          </w:tcPr>
          <w:p w:rsidR="00377D9F" w:rsidRPr="00605018" w:rsidRDefault="00377D9F" w:rsidP="0007521F">
            <w:pPr>
              <w:ind w:left="-10"/>
              <w:jc w:val="center"/>
              <w:rPr>
                <w:sz w:val="20"/>
                <w:szCs w:val="20"/>
              </w:rPr>
            </w:pPr>
            <w:r w:rsidRPr="0060501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018">
              <w:rPr>
                <w:sz w:val="20"/>
                <w:szCs w:val="20"/>
              </w:rPr>
              <w:instrText xml:space="preserve"> FORMCHECKBOX </w:instrText>
            </w:r>
            <w:r w:rsidRPr="00605018">
              <w:rPr>
                <w:sz w:val="20"/>
                <w:szCs w:val="20"/>
              </w:rPr>
            </w:r>
            <w:r w:rsidRPr="00605018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shd w:val="clear" w:color="auto" w:fill="FFFF99"/>
            <w:vAlign w:val="center"/>
          </w:tcPr>
          <w:p w:rsidR="00377D9F" w:rsidRPr="00F02D5F" w:rsidRDefault="00377D9F" w:rsidP="0007521F">
            <w:pPr>
              <w:numPr>
                <w:ilvl w:val="0"/>
                <w:numId w:val="7"/>
              </w:numPr>
              <w:ind w:left="-10" w:firstLine="0"/>
              <w:rPr>
                <w:rFonts w:ascii="Agfa Rotis Sans Serif" w:hAnsi="Agfa Rotis Sans Serif"/>
                <w:b/>
                <w:bCs/>
                <w:sz w:val="18"/>
              </w:rPr>
            </w:pPr>
          </w:p>
        </w:tc>
        <w:tc>
          <w:tcPr>
            <w:tcW w:w="7110" w:type="dxa"/>
            <w:shd w:val="clear" w:color="auto" w:fill="FFFF99"/>
            <w:vAlign w:val="center"/>
          </w:tcPr>
          <w:p w:rsidR="00377D9F" w:rsidRPr="006B7AB8" w:rsidRDefault="006B7AB8" w:rsidP="006B7AB8">
            <w:pPr>
              <w:rPr>
                <w:rFonts w:ascii="Agfa Rotis Sans Serif" w:hAnsi="Agfa Rotis Sans Serif" w:cs="Courier New"/>
                <w:sz w:val="18"/>
                <w:szCs w:val="18"/>
              </w:rPr>
            </w:pPr>
            <w:r w:rsidRPr="006B7AB8">
              <w:rPr>
                <w:rFonts w:ascii="Agfa Rotis Sans Serif" w:hAnsi="Agfa Rotis Sans Serif" w:cs="Courier New"/>
                <w:sz w:val="18"/>
                <w:szCs w:val="18"/>
              </w:rPr>
              <w:t>Vertrieb von Produkten der</w:t>
            </w:r>
            <w:r>
              <w:rPr>
                <w:rFonts w:ascii="Agfa Rotis Sans Serif" w:hAnsi="Agfa Rotis Sans Serif" w:cs="Courier New"/>
                <w:sz w:val="18"/>
                <w:szCs w:val="18"/>
              </w:rPr>
              <w:t xml:space="preserve"> </w:t>
            </w:r>
            <w:r w:rsidRPr="006B7AB8">
              <w:rPr>
                <w:rFonts w:ascii="Agfa Rotis Sans Serif" w:hAnsi="Agfa Rotis Sans Serif" w:cs="Courier New"/>
                <w:sz w:val="18"/>
                <w:szCs w:val="18"/>
              </w:rPr>
              <w:t>betrieblichen Altersvorsorge*</w:t>
            </w:r>
          </w:p>
        </w:tc>
      </w:tr>
      <w:tr w:rsidR="00377D9F" w:rsidTr="00377D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shd w:val="clear" w:color="auto" w:fill="FFFF99"/>
            <w:vAlign w:val="center"/>
          </w:tcPr>
          <w:p w:rsidR="00377D9F" w:rsidRPr="0033383D" w:rsidRDefault="00377D9F" w:rsidP="0007521F">
            <w:pPr>
              <w:rPr>
                <w:rFonts w:ascii="Agfa Rotis Sans Serif" w:hAnsi="Agfa Rotis Sans Serif"/>
              </w:rPr>
            </w:pPr>
          </w:p>
        </w:tc>
        <w:tc>
          <w:tcPr>
            <w:tcW w:w="801" w:type="dxa"/>
            <w:shd w:val="clear" w:color="auto" w:fill="FFFF99"/>
            <w:vAlign w:val="center"/>
          </w:tcPr>
          <w:p w:rsidR="00377D9F" w:rsidRPr="00605018" w:rsidRDefault="00377D9F" w:rsidP="0007521F">
            <w:pPr>
              <w:ind w:left="-10"/>
              <w:jc w:val="center"/>
              <w:rPr>
                <w:sz w:val="20"/>
                <w:szCs w:val="20"/>
              </w:rPr>
            </w:pPr>
            <w:r w:rsidRPr="0060501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018">
              <w:rPr>
                <w:sz w:val="20"/>
                <w:szCs w:val="20"/>
              </w:rPr>
              <w:instrText xml:space="preserve"> FORMCHECKBOX </w:instrText>
            </w:r>
            <w:r w:rsidRPr="00605018">
              <w:rPr>
                <w:sz w:val="20"/>
                <w:szCs w:val="20"/>
              </w:rPr>
            </w:r>
            <w:r w:rsidRPr="00605018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shd w:val="clear" w:color="auto" w:fill="FFFF99"/>
            <w:vAlign w:val="center"/>
          </w:tcPr>
          <w:p w:rsidR="00377D9F" w:rsidRPr="00F02D5F" w:rsidRDefault="00377D9F" w:rsidP="0007521F">
            <w:pPr>
              <w:numPr>
                <w:ilvl w:val="0"/>
                <w:numId w:val="7"/>
              </w:numPr>
              <w:ind w:left="-10" w:firstLine="0"/>
              <w:rPr>
                <w:rFonts w:ascii="Agfa Rotis Sans Serif" w:hAnsi="Agfa Rotis Sans Serif"/>
                <w:b/>
                <w:bCs/>
                <w:sz w:val="18"/>
              </w:rPr>
            </w:pPr>
          </w:p>
        </w:tc>
        <w:tc>
          <w:tcPr>
            <w:tcW w:w="7110" w:type="dxa"/>
            <w:shd w:val="clear" w:color="auto" w:fill="FFFF99"/>
            <w:vAlign w:val="center"/>
          </w:tcPr>
          <w:p w:rsidR="00377D9F" w:rsidRPr="006B7AB8" w:rsidRDefault="006B7AB8" w:rsidP="006B7AB8">
            <w:pPr>
              <w:rPr>
                <w:rFonts w:ascii="Agfa Rotis Sans Serif" w:hAnsi="Agfa Rotis Sans Serif" w:cs="Courier New"/>
                <w:sz w:val="18"/>
                <w:szCs w:val="18"/>
              </w:rPr>
            </w:pPr>
            <w:r w:rsidRPr="006B7AB8">
              <w:rPr>
                <w:rFonts w:ascii="Agfa Rotis Sans Serif" w:hAnsi="Agfa Rotis Sans Serif" w:cs="Courier New"/>
                <w:sz w:val="18"/>
                <w:szCs w:val="18"/>
              </w:rPr>
              <w:t>Vertrieb von Versicherungsprodukten für Gewerbekunden*</w:t>
            </w:r>
          </w:p>
        </w:tc>
      </w:tr>
      <w:tr w:rsidR="00377D9F" w:rsidTr="00377D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shd w:val="clear" w:color="auto" w:fill="FFFF99"/>
            <w:vAlign w:val="center"/>
          </w:tcPr>
          <w:p w:rsidR="00377D9F" w:rsidRPr="0033383D" w:rsidRDefault="00377D9F" w:rsidP="0007521F">
            <w:pPr>
              <w:rPr>
                <w:rFonts w:ascii="Agfa Rotis Sans Serif" w:hAnsi="Agfa Rotis Sans Serif"/>
              </w:rPr>
            </w:pPr>
          </w:p>
        </w:tc>
        <w:tc>
          <w:tcPr>
            <w:tcW w:w="801" w:type="dxa"/>
            <w:shd w:val="clear" w:color="auto" w:fill="FFFF99"/>
            <w:vAlign w:val="center"/>
          </w:tcPr>
          <w:p w:rsidR="00377D9F" w:rsidRPr="00605018" w:rsidRDefault="00377D9F" w:rsidP="0007521F">
            <w:pPr>
              <w:ind w:left="-10"/>
              <w:jc w:val="center"/>
              <w:rPr>
                <w:sz w:val="20"/>
                <w:szCs w:val="20"/>
              </w:rPr>
            </w:pPr>
            <w:r w:rsidRPr="0060501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018">
              <w:rPr>
                <w:sz w:val="20"/>
                <w:szCs w:val="20"/>
              </w:rPr>
              <w:instrText xml:space="preserve"> FORMCHECKBOX </w:instrText>
            </w:r>
            <w:r w:rsidRPr="00605018">
              <w:rPr>
                <w:sz w:val="20"/>
                <w:szCs w:val="20"/>
              </w:rPr>
            </w:r>
            <w:r w:rsidRPr="00605018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shd w:val="clear" w:color="auto" w:fill="FFFF99"/>
            <w:vAlign w:val="center"/>
          </w:tcPr>
          <w:p w:rsidR="00377D9F" w:rsidRPr="00F02D5F" w:rsidRDefault="00377D9F" w:rsidP="0007521F">
            <w:pPr>
              <w:numPr>
                <w:ilvl w:val="0"/>
                <w:numId w:val="7"/>
              </w:numPr>
              <w:ind w:left="-10" w:firstLine="0"/>
              <w:rPr>
                <w:rFonts w:ascii="Agfa Rotis Sans Serif" w:hAnsi="Agfa Rotis Sans Serif"/>
                <w:b/>
                <w:bCs/>
                <w:sz w:val="18"/>
              </w:rPr>
            </w:pPr>
          </w:p>
        </w:tc>
        <w:tc>
          <w:tcPr>
            <w:tcW w:w="7110" w:type="dxa"/>
            <w:shd w:val="clear" w:color="auto" w:fill="FFFF99"/>
            <w:vAlign w:val="center"/>
          </w:tcPr>
          <w:p w:rsidR="00377D9F" w:rsidRPr="006B7AB8" w:rsidRDefault="006B7AB8" w:rsidP="0007521F">
            <w:pPr>
              <w:ind w:left="-57"/>
              <w:rPr>
                <w:rFonts w:ascii="Agfa Rotis Sans Serif" w:hAnsi="Agfa Rotis Sans Serif"/>
                <w:b/>
                <w:sz w:val="18"/>
                <w:szCs w:val="18"/>
              </w:rPr>
            </w:pPr>
            <w:r>
              <w:rPr>
                <w:rFonts w:ascii="Agfa Rotis Sans Serif" w:hAnsi="Agfa Rotis Sans Serif"/>
                <w:sz w:val="18"/>
                <w:szCs w:val="18"/>
              </w:rPr>
              <w:t xml:space="preserve"> </w:t>
            </w:r>
            <w:r w:rsidRPr="006B7AB8">
              <w:rPr>
                <w:rFonts w:ascii="Agfa Rotis Sans Serif" w:hAnsi="Agfa Rotis Sans Serif"/>
                <w:sz w:val="18"/>
                <w:szCs w:val="18"/>
              </w:rPr>
              <w:t>Optimierung von Kundenbeziehungen und Versicherungsbeständen</w:t>
            </w:r>
          </w:p>
        </w:tc>
      </w:tr>
      <w:tr w:rsidR="006B7AB8" w:rsidTr="00377D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shd w:val="clear" w:color="auto" w:fill="FFFF99"/>
            <w:vAlign w:val="center"/>
          </w:tcPr>
          <w:p w:rsidR="006B7AB8" w:rsidRPr="0033383D" w:rsidRDefault="006B7AB8" w:rsidP="0007521F">
            <w:pPr>
              <w:rPr>
                <w:rFonts w:ascii="Agfa Rotis Sans Serif" w:hAnsi="Agfa Rotis Sans Serif"/>
              </w:rPr>
            </w:pPr>
          </w:p>
        </w:tc>
        <w:tc>
          <w:tcPr>
            <w:tcW w:w="801" w:type="dxa"/>
            <w:shd w:val="clear" w:color="auto" w:fill="FFFF99"/>
            <w:vAlign w:val="center"/>
          </w:tcPr>
          <w:p w:rsidR="006B7AB8" w:rsidRPr="00605018" w:rsidRDefault="006B7AB8" w:rsidP="0007521F">
            <w:pPr>
              <w:ind w:left="-10"/>
              <w:jc w:val="center"/>
              <w:rPr>
                <w:sz w:val="20"/>
                <w:szCs w:val="20"/>
              </w:rPr>
            </w:pPr>
            <w:r w:rsidRPr="0060501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018">
              <w:rPr>
                <w:sz w:val="20"/>
                <w:szCs w:val="20"/>
              </w:rPr>
              <w:instrText xml:space="preserve"> FORMCHECKBOX </w:instrText>
            </w:r>
            <w:r w:rsidRPr="00605018">
              <w:rPr>
                <w:sz w:val="20"/>
                <w:szCs w:val="20"/>
              </w:rPr>
            </w:r>
            <w:r w:rsidRPr="00605018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shd w:val="clear" w:color="auto" w:fill="FFFF99"/>
            <w:vAlign w:val="center"/>
          </w:tcPr>
          <w:p w:rsidR="006B7AB8" w:rsidRPr="00F02D5F" w:rsidRDefault="006B7AB8" w:rsidP="0007521F">
            <w:pPr>
              <w:numPr>
                <w:ilvl w:val="0"/>
                <w:numId w:val="7"/>
              </w:numPr>
              <w:ind w:left="-10" w:firstLine="0"/>
              <w:rPr>
                <w:rFonts w:ascii="Agfa Rotis Sans Serif" w:hAnsi="Agfa Rotis Sans Serif"/>
                <w:b/>
                <w:bCs/>
                <w:sz w:val="18"/>
              </w:rPr>
            </w:pPr>
          </w:p>
        </w:tc>
        <w:tc>
          <w:tcPr>
            <w:tcW w:w="7110" w:type="dxa"/>
            <w:shd w:val="clear" w:color="auto" w:fill="FFFF99"/>
            <w:vAlign w:val="center"/>
          </w:tcPr>
          <w:p w:rsidR="006B7AB8" w:rsidRPr="006B7AB8" w:rsidRDefault="006B7AB8" w:rsidP="0007521F">
            <w:pPr>
              <w:ind w:left="-57"/>
              <w:rPr>
                <w:rFonts w:ascii="Agfa Rotis Sans Serif" w:hAnsi="Agfa Rotis Sans Serif"/>
                <w:b/>
                <w:sz w:val="18"/>
                <w:szCs w:val="18"/>
              </w:rPr>
            </w:pPr>
            <w:r>
              <w:rPr>
                <w:rFonts w:ascii="Agfa Rotis Sans Serif" w:hAnsi="Agfa Rotis Sans Serif"/>
                <w:sz w:val="18"/>
                <w:szCs w:val="18"/>
              </w:rPr>
              <w:t xml:space="preserve"> </w:t>
            </w:r>
            <w:r w:rsidRPr="006B7AB8">
              <w:rPr>
                <w:rFonts w:ascii="Agfa Rotis Sans Serif" w:hAnsi="Agfa Rotis Sans Serif"/>
                <w:sz w:val="18"/>
                <w:szCs w:val="18"/>
              </w:rPr>
              <w:t>Schadenservice und Leistungsmanagement</w:t>
            </w:r>
          </w:p>
        </w:tc>
      </w:tr>
      <w:tr w:rsidR="00377D9F" w:rsidRPr="00987292" w:rsidTr="00377D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shd w:val="clear" w:color="auto" w:fill="FFFF99"/>
            <w:vAlign w:val="center"/>
          </w:tcPr>
          <w:p w:rsidR="00377D9F" w:rsidRPr="00987292" w:rsidRDefault="00377D9F" w:rsidP="0007521F">
            <w:pPr>
              <w:rPr>
                <w:rFonts w:ascii="Agfa Rotis Sans Serif" w:hAnsi="Agfa Rotis Sans Serif"/>
                <w:sz w:val="10"/>
                <w:szCs w:val="10"/>
              </w:rPr>
            </w:pPr>
          </w:p>
        </w:tc>
        <w:tc>
          <w:tcPr>
            <w:tcW w:w="801" w:type="dxa"/>
            <w:shd w:val="clear" w:color="auto" w:fill="FFFF99"/>
            <w:vAlign w:val="center"/>
          </w:tcPr>
          <w:p w:rsidR="00377D9F" w:rsidRPr="00987292" w:rsidRDefault="00377D9F" w:rsidP="0007521F">
            <w:pPr>
              <w:ind w:left="-10"/>
              <w:jc w:val="center"/>
              <w:rPr>
                <w:sz w:val="10"/>
                <w:szCs w:val="10"/>
              </w:rPr>
            </w:pPr>
          </w:p>
        </w:tc>
        <w:tc>
          <w:tcPr>
            <w:tcW w:w="375" w:type="dxa"/>
            <w:shd w:val="clear" w:color="auto" w:fill="FFFF99"/>
            <w:vAlign w:val="center"/>
          </w:tcPr>
          <w:p w:rsidR="00377D9F" w:rsidRPr="00987292" w:rsidRDefault="00377D9F" w:rsidP="00377D9F">
            <w:pPr>
              <w:ind w:left="1638"/>
              <w:rPr>
                <w:rFonts w:ascii="Agfa Rotis Sans Serif" w:hAnsi="Agfa Rotis Sans Serif"/>
                <w:b/>
                <w:bCs/>
                <w:sz w:val="10"/>
                <w:szCs w:val="10"/>
              </w:rPr>
            </w:pPr>
          </w:p>
        </w:tc>
        <w:tc>
          <w:tcPr>
            <w:tcW w:w="7110" w:type="dxa"/>
            <w:shd w:val="clear" w:color="auto" w:fill="FFFF99"/>
            <w:vAlign w:val="center"/>
          </w:tcPr>
          <w:p w:rsidR="00377D9F" w:rsidRPr="00987292" w:rsidRDefault="006B7AB8" w:rsidP="0007521F">
            <w:pPr>
              <w:ind w:left="-57"/>
              <w:rPr>
                <w:rFonts w:ascii="Agfa Rotis Sans Serif" w:hAnsi="Agfa Rotis Sans Serif"/>
                <w:b/>
                <w:sz w:val="10"/>
                <w:szCs w:val="10"/>
              </w:rPr>
            </w:pPr>
            <w:r w:rsidRPr="00BE756E">
              <w:rPr>
                <w:rFonts w:ascii="Courier New" w:hAnsi="Courier New" w:cs="Courier New"/>
                <w:sz w:val="13"/>
                <w:szCs w:val="13"/>
              </w:rPr>
              <w:t>* anhand von Produkten des Ausbildungsunternehmens</w:t>
            </w:r>
          </w:p>
        </w:tc>
      </w:tr>
    </w:tbl>
    <w:p w:rsidR="00512D0E" w:rsidRPr="00F15980" w:rsidRDefault="00512D0E" w:rsidP="00F15980">
      <w:pPr>
        <w:rPr>
          <w:rFonts w:ascii="Agfa Rotis Sans Serif" w:hAnsi="Agfa Rotis Sans Serif"/>
          <w:b/>
          <w:bCs/>
          <w:sz w:val="10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F15980" w:rsidTr="000752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0" w:type="dxa"/>
            <w:tcBorders>
              <w:bottom w:val="single" w:sz="4" w:space="0" w:color="auto"/>
            </w:tcBorders>
            <w:vAlign w:val="center"/>
          </w:tcPr>
          <w:p w:rsidR="00F15980" w:rsidRPr="00FF047A" w:rsidRDefault="00826DBF" w:rsidP="0007521F">
            <w:pPr>
              <w:rPr>
                <w:rFonts w:ascii="Agfa Rotis Sans Serif" w:hAnsi="Agfa Rotis Sans Serif"/>
                <w:b/>
                <w:bCs/>
                <w:sz w:val="18"/>
              </w:rPr>
            </w:pPr>
            <w:r>
              <w:rPr>
                <w:rFonts w:ascii="Agfa Rotis Sans Serif" w:hAnsi="Agfa Rotis Sans Serif"/>
                <w:b/>
                <w:bCs/>
                <w:sz w:val="18"/>
              </w:rPr>
              <w:t>Themen der Fallbezogenen</w:t>
            </w:r>
            <w:r w:rsidR="00F15980">
              <w:rPr>
                <w:rFonts w:ascii="Agfa Rotis Sans Serif" w:hAnsi="Agfa Rotis Sans Serif"/>
                <w:b/>
                <w:bCs/>
                <w:sz w:val="18"/>
              </w:rPr>
              <w:t xml:space="preserve"> Fachaufgabe</w:t>
            </w:r>
            <w:r w:rsidR="003D575E">
              <w:rPr>
                <w:rFonts w:ascii="Agfa Rotis Sans Serif" w:hAnsi="Agfa Rotis Sans Serif"/>
                <w:b/>
                <w:bCs/>
                <w:sz w:val="18"/>
              </w:rPr>
              <w:t>n</w:t>
            </w:r>
          </w:p>
        </w:tc>
      </w:tr>
      <w:tr w:rsidR="00F15980" w:rsidTr="000752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0" w:type="dxa"/>
            <w:shd w:val="clear" w:color="auto" w:fill="FFFF99"/>
            <w:vAlign w:val="center"/>
          </w:tcPr>
          <w:p w:rsidR="00F15980" w:rsidRPr="00FF047A" w:rsidRDefault="00826DBF" w:rsidP="0007521F">
            <w:pPr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</w:rPr>
              <w:t>1.</w:t>
            </w:r>
          </w:p>
        </w:tc>
      </w:tr>
      <w:tr w:rsidR="00826DBF" w:rsidTr="000752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0" w:type="dxa"/>
            <w:shd w:val="clear" w:color="auto" w:fill="FFFF99"/>
            <w:vAlign w:val="center"/>
          </w:tcPr>
          <w:p w:rsidR="00826DBF" w:rsidRDefault="00826DBF" w:rsidP="0007521F">
            <w:pPr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</w:rPr>
              <w:t>2.</w:t>
            </w:r>
          </w:p>
        </w:tc>
      </w:tr>
    </w:tbl>
    <w:p w:rsidR="00512D0E" w:rsidRPr="00826DBF" w:rsidRDefault="00512D0E" w:rsidP="00826DBF">
      <w:pPr>
        <w:rPr>
          <w:rFonts w:ascii="Agfa Rotis Sans Serif" w:hAnsi="Agfa Rotis Sans Serif"/>
          <w:b/>
          <w:bCs/>
          <w:sz w:val="10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5"/>
        <w:gridCol w:w="751"/>
        <w:gridCol w:w="3842"/>
        <w:gridCol w:w="762"/>
      </w:tblGrid>
      <w:tr w:rsidR="00826DBF" w:rsidTr="0007521F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91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DBF" w:rsidRPr="00D70BE0" w:rsidRDefault="00826DBF" w:rsidP="0007521F">
            <w:pPr>
              <w:rPr>
                <w:rFonts w:ascii="Agfa Rotis Sans Serif" w:hAnsi="Agfa Rotis Sans Serif"/>
                <w:b/>
                <w:bCs/>
                <w:sz w:val="18"/>
                <w:u w:val="single"/>
              </w:rPr>
            </w:pPr>
            <w:r w:rsidRPr="00D70BE0">
              <w:rPr>
                <w:rFonts w:ascii="Agfa Rotis Sans Serif" w:hAnsi="Agfa Rotis Sans Serif"/>
                <w:b/>
                <w:bCs/>
                <w:sz w:val="18"/>
                <w:u w:val="single"/>
              </w:rPr>
              <w:t>Bestätigung des Ausbildungsbetriebs</w:t>
            </w:r>
            <w:r>
              <w:rPr>
                <w:rFonts w:ascii="Agfa Rotis Sans Serif" w:hAnsi="Agfa Rotis Sans Serif"/>
                <w:b/>
                <w:bCs/>
                <w:sz w:val="18"/>
                <w:u w:val="single"/>
              </w:rPr>
              <w:t>:</w:t>
            </w:r>
          </w:p>
          <w:p w:rsidR="00826DBF" w:rsidRPr="00987292" w:rsidRDefault="00826DBF" w:rsidP="0007521F">
            <w:pPr>
              <w:rPr>
                <w:rFonts w:ascii="Agfa Rotis Sans Serif" w:hAnsi="Agfa Rotis Sans Serif"/>
                <w:b/>
                <w:bCs/>
                <w:sz w:val="10"/>
                <w:szCs w:val="10"/>
              </w:rPr>
            </w:pPr>
          </w:p>
          <w:p w:rsidR="00826DBF" w:rsidRPr="00414602" w:rsidRDefault="00826DBF" w:rsidP="0007521F">
            <w:pPr>
              <w:rPr>
                <w:rFonts w:ascii="Agfa Rotis Sans Serif" w:hAnsi="Agfa Rotis Sans Serif"/>
                <w:b/>
                <w:bCs/>
                <w:sz w:val="18"/>
              </w:rPr>
            </w:pPr>
            <w:r w:rsidRPr="0097488D">
              <w:rPr>
                <w:rFonts w:ascii="Agfa Rotis Sans Serif" w:hAnsi="Agfa Rotis Sans Serif"/>
                <w:b/>
                <w:bCs/>
                <w:sz w:val="18"/>
              </w:rPr>
              <w:t>Wir bestätigen, dass der/die Auszubildende die oben bezeichnete</w:t>
            </w:r>
            <w:r w:rsidR="003D575E">
              <w:rPr>
                <w:rFonts w:ascii="Agfa Rotis Sans Serif" w:hAnsi="Agfa Rotis Sans Serif"/>
                <w:b/>
                <w:bCs/>
                <w:sz w:val="18"/>
              </w:rPr>
              <w:t>n betrieblichen</w:t>
            </w:r>
            <w:r w:rsidRPr="0097488D">
              <w:rPr>
                <w:rFonts w:ascii="Agfa Rotis Sans Serif" w:hAnsi="Agfa Rotis Sans Serif"/>
                <w:b/>
                <w:bCs/>
                <w:sz w:val="18"/>
              </w:rPr>
              <w:t xml:space="preserve"> Fachaufgabe</w:t>
            </w:r>
            <w:r w:rsidR="003D575E">
              <w:rPr>
                <w:rFonts w:ascii="Agfa Rotis Sans Serif" w:hAnsi="Agfa Rotis Sans Serif"/>
                <w:b/>
                <w:bCs/>
                <w:sz w:val="18"/>
              </w:rPr>
              <w:t>n</w:t>
            </w:r>
            <w:r w:rsidRPr="0097488D">
              <w:rPr>
                <w:rFonts w:ascii="Agfa Rotis Sans Serif" w:hAnsi="Agfa Rotis Sans Serif"/>
                <w:b/>
                <w:bCs/>
                <w:sz w:val="18"/>
              </w:rPr>
              <w:t xml:space="preserve"> selbständig erarbeitet hat.</w:t>
            </w:r>
          </w:p>
        </w:tc>
      </w:tr>
      <w:tr w:rsidR="00826DBF" w:rsidTr="0007521F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91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DBF" w:rsidRPr="008A13F7" w:rsidRDefault="00826DBF" w:rsidP="0007521F">
            <w:pPr>
              <w:rPr>
                <w:rFonts w:ascii="Agfa Rotis Sans Serif" w:hAnsi="Agfa Rotis Sans Serif"/>
              </w:rPr>
            </w:pPr>
            <w:r w:rsidRPr="00FF047A">
              <w:rPr>
                <w:rFonts w:ascii="Agfa Rotis Sans Serif" w:hAnsi="Agfa Rotis Sans Serif"/>
                <w:b/>
                <w:bCs/>
                <w:sz w:val="18"/>
              </w:rPr>
              <w:t xml:space="preserve">Verantwortliche(r) </w:t>
            </w:r>
            <w:r>
              <w:rPr>
                <w:rFonts w:ascii="Agfa Rotis Sans Serif" w:hAnsi="Agfa Rotis Sans Serif"/>
                <w:b/>
                <w:bCs/>
                <w:sz w:val="18"/>
              </w:rPr>
              <w:t>im Ausbildungs- bzw. Praktikumsbetrieb</w:t>
            </w:r>
          </w:p>
        </w:tc>
      </w:tr>
      <w:tr w:rsidR="00826DBF" w:rsidTr="0007521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6DBF" w:rsidRPr="00FF047A" w:rsidRDefault="00826DBF" w:rsidP="0007521F">
            <w:pPr>
              <w:rPr>
                <w:rFonts w:ascii="Agfa Rotis Sans Serif" w:hAnsi="Agfa Rotis Sans Serif"/>
                <w:b/>
                <w:bCs/>
                <w:sz w:val="18"/>
              </w:rPr>
            </w:pPr>
            <w:r>
              <w:rPr>
                <w:rFonts w:ascii="Agfa Rotis Sans Serif" w:hAnsi="Agfa Rotis Sans Serif"/>
                <w:b/>
                <w:bCs/>
                <w:sz w:val="18"/>
              </w:rPr>
              <w:t>Name, Vorname</w:t>
            </w:r>
          </w:p>
        </w:tc>
        <w:tc>
          <w:tcPr>
            <w:tcW w:w="4604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826DBF" w:rsidRPr="00FF047A" w:rsidRDefault="00826DBF" w:rsidP="0007521F">
            <w:pPr>
              <w:rPr>
                <w:rFonts w:ascii="Agfa Rotis Sans Serif" w:hAnsi="Agfa Rotis Sans Serif"/>
                <w:b/>
                <w:bCs/>
                <w:sz w:val="18"/>
              </w:rPr>
            </w:pPr>
            <w:r w:rsidRPr="00FF047A">
              <w:rPr>
                <w:rFonts w:ascii="Agfa Rotis Sans Serif" w:hAnsi="Agfa Rotis Sans Serif"/>
                <w:b/>
                <w:bCs/>
                <w:sz w:val="18"/>
              </w:rPr>
              <w:t>Tel.</w:t>
            </w:r>
          </w:p>
        </w:tc>
      </w:tr>
      <w:tr w:rsidR="00826DBF" w:rsidTr="0007521F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DBF" w:rsidRPr="00FF047A" w:rsidRDefault="00826DBF" w:rsidP="0007521F">
            <w:pPr>
              <w:rPr>
                <w:rFonts w:ascii="Agfa Rotis Sans Serif" w:hAnsi="Agfa Rotis Sans Serif"/>
              </w:rPr>
            </w:pPr>
          </w:p>
        </w:tc>
        <w:tc>
          <w:tcPr>
            <w:tcW w:w="46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DBF" w:rsidRPr="008A13F7" w:rsidRDefault="00826DBF" w:rsidP="0007521F">
            <w:pPr>
              <w:rPr>
                <w:rFonts w:ascii="Agfa Rotis Sans Serif" w:hAnsi="Agfa Rotis Sans Serif"/>
              </w:rPr>
            </w:pPr>
          </w:p>
        </w:tc>
      </w:tr>
      <w:tr w:rsidR="00826DBF" w:rsidTr="0007521F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6DBF" w:rsidRPr="008A13F7" w:rsidRDefault="00826DBF" w:rsidP="0007521F">
            <w:pPr>
              <w:rPr>
                <w:rFonts w:ascii="Agfa Rotis Sans Serif" w:hAnsi="Agfa Rotis Sans Serif"/>
              </w:rPr>
            </w:pP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26DBF" w:rsidRPr="008A13F7" w:rsidRDefault="00826DBF" w:rsidP="0007521F">
            <w:pPr>
              <w:rPr>
                <w:rFonts w:ascii="Agfa Rotis Sans Serif" w:hAnsi="Agfa Rotis Sans Serif"/>
              </w:rPr>
            </w:pPr>
          </w:p>
        </w:tc>
      </w:tr>
      <w:tr w:rsidR="00826DBF" w:rsidTr="000752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5" w:type="dxa"/>
            <w:tcBorders>
              <w:top w:val="single" w:sz="4" w:space="0" w:color="auto"/>
              <w:right w:val="nil"/>
            </w:tcBorders>
            <w:shd w:val="clear" w:color="auto" w:fill="FFFF99"/>
            <w:vAlign w:val="center"/>
          </w:tcPr>
          <w:p w:rsidR="00826DBF" w:rsidRPr="0007066E" w:rsidRDefault="00826DBF" w:rsidP="0007521F">
            <w:pPr>
              <w:rPr>
                <w:rFonts w:ascii="Agfa Rotis Sans Serif" w:hAnsi="Agfa Rotis Sans Serif"/>
                <w:b/>
                <w:bCs/>
                <w:sz w:val="18"/>
              </w:rPr>
            </w:pPr>
            <w:r w:rsidRPr="0007066E">
              <w:rPr>
                <w:rFonts w:ascii="Agfa Rotis Sans Serif" w:hAnsi="Agfa Rotis Sans Serif"/>
                <w:b/>
                <w:bCs/>
                <w:sz w:val="18"/>
              </w:rPr>
              <w:t>Datum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26DBF" w:rsidRPr="0007066E" w:rsidRDefault="00826DBF" w:rsidP="0007521F">
            <w:pPr>
              <w:rPr>
                <w:rFonts w:ascii="Agfa Rotis Sans Serif" w:hAnsi="Agfa Rotis Sans Serif"/>
                <w:b/>
                <w:bCs/>
                <w:sz w:val="1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6DBF" w:rsidRPr="0007066E" w:rsidRDefault="00826DBF" w:rsidP="0007521F">
            <w:pPr>
              <w:rPr>
                <w:rFonts w:ascii="Agfa Rotis Sans Serif" w:hAnsi="Agfa Rotis Sans Serif"/>
                <w:b/>
                <w:bCs/>
                <w:sz w:val="18"/>
              </w:rPr>
            </w:pPr>
            <w:r>
              <w:rPr>
                <w:rFonts w:ascii="Agfa Rotis Sans Serif" w:hAnsi="Agfa Rotis Sans Serif"/>
                <w:b/>
                <w:bCs/>
                <w:sz w:val="18"/>
              </w:rPr>
              <w:t>Unterschrift</w:t>
            </w:r>
          </w:p>
        </w:tc>
        <w:tc>
          <w:tcPr>
            <w:tcW w:w="76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26DBF" w:rsidRPr="00FF047A" w:rsidRDefault="00826DBF" w:rsidP="0007521F">
            <w:pPr>
              <w:rPr>
                <w:rFonts w:ascii="Agfa Rotis Sans Serif" w:hAnsi="Agfa Rotis Sans Serif"/>
              </w:rPr>
            </w:pPr>
          </w:p>
        </w:tc>
      </w:tr>
      <w:tr w:rsidR="00826DBF" w:rsidTr="0007521F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91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DBF" w:rsidRPr="00D70BE0" w:rsidRDefault="00826DBF" w:rsidP="0007521F">
            <w:pPr>
              <w:rPr>
                <w:rFonts w:ascii="Agfa Rotis Sans Serif" w:hAnsi="Agfa Rotis Sans Serif"/>
                <w:b/>
                <w:bCs/>
                <w:sz w:val="18"/>
                <w:u w:val="single"/>
              </w:rPr>
            </w:pPr>
            <w:r w:rsidRPr="00D70BE0">
              <w:rPr>
                <w:rFonts w:ascii="Agfa Rotis Sans Serif" w:hAnsi="Agfa Rotis Sans Serif"/>
                <w:b/>
                <w:bCs/>
                <w:sz w:val="18"/>
                <w:u w:val="single"/>
              </w:rPr>
              <w:t>Persönliche Erklärung des Prüfungsteilnehmers:</w:t>
            </w:r>
          </w:p>
          <w:p w:rsidR="00826DBF" w:rsidRPr="00987292" w:rsidRDefault="00826DBF" w:rsidP="0007521F">
            <w:pPr>
              <w:rPr>
                <w:rFonts w:ascii="Agfa Rotis Sans Serif" w:hAnsi="Agfa Rotis Sans Serif"/>
                <w:b/>
                <w:bCs/>
                <w:sz w:val="10"/>
                <w:szCs w:val="10"/>
              </w:rPr>
            </w:pPr>
          </w:p>
          <w:p w:rsidR="00826DBF" w:rsidRPr="0097488D" w:rsidRDefault="00826DBF" w:rsidP="0007521F">
            <w:pPr>
              <w:jc w:val="both"/>
              <w:rPr>
                <w:rFonts w:ascii="Agfa Rotis Sans Serif" w:hAnsi="Agfa Rotis Sans Serif"/>
                <w:b/>
                <w:bCs/>
                <w:sz w:val="18"/>
              </w:rPr>
            </w:pPr>
            <w:r w:rsidRPr="0097488D">
              <w:rPr>
                <w:rFonts w:ascii="Agfa Rotis Sans Serif" w:hAnsi="Agfa Rotis Sans Serif"/>
                <w:b/>
                <w:bCs/>
                <w:sz w:val="18"/>
              </w:rPr>
              <w:t xml:space="preserve">Ich versichere durch meine Unterschrift, dass ich die </w:t>
            </w:r>
            <w:r w:rsidR="003D575E">
              <w:rPr>
                <w:rFonts w:ascii="Agfa Rotis Sans Serif" w:hAnsi="Agfa Rotis Sans Serif"/>
                <w:b/>
                <w:bCs/>
                <w:sz w:val="18"/>
              </w:rPr>
              <w:t xml:space="preserve">betrieblichen </w:t>
            </w:r>
            <w:r w:rsidRPr="0097488D">
              <w:rPr>
                <w:rFonts w:ascii="Agfa Rotis Sans Serif" w:hAnsi="Agfa Rotis Sans Serif"/>
                <w:b/>
                <w:bCs/>
                <w:sz w:val="18"/>
              </w:rPr>
              <w:t>Fachaufgabe</w:t>
            </w:r>
            <w:r w:rsidR="003D575E">
              <w:rPr>
                <w:rFonts w:ascii="Agfa Rotis Sans Serif" w:hAnsi="Agfa Rotis Sans Serif"/>
                <w:b/>
                <w:bCs/>
                <w:sz w:val="18"/>
              </w:rPr>
              <w:t xml:space="preserve">n </w:t>
            </w:r>
            <w:r w:rsidRPr="0097488D">
              <w:rPr>
                <w:rFonts w:ascii="Agfa Rotis Sans Serif" w:hAnsi="Agfa Rotis Sans Serif"/>
                <w:b/>
                <w:bCs/>
                <w:sz w:val="18"/>
              </w:rPr>
              <w:t>selbständig und ohne fremde Hilfe erarbeitet habe. Alle Stellen, die ich wörtlich oder annähernd wörtlich aus Veröffentlichungen entno</w:t>
            </w:r>
            <w:r w:rsidRPr="0097488D">
              <w:rPr>
                <w:rFonts w:ascii="Agfa Rotis Sans Serif" w:hAnsi="Agfa Rotis Sans Serif"/>
                <w:b/>
                <w:bCs/>
                <w:sz w:val="18"/>
              </w:rPr>
              <w:t>m</w:t>
            </w:r>
            <w:r w:rsidRPr="0097488D">
              <w:rPr>
                <w:rFonts w:ascii="Agfa Rotis Sans Serif" w:hAnsi="Agfa Rotis Sans Serif"/>
                <w:b/>
                <w:bCs/>
                <w:sz w:val="18"/>
              </w:rPr>
              <w:t>men habe, wurden von mir als solche kenntlich gemacht.</w:t>
            </w:r>
          </w:p>
          <w:p w:rsidR="00826DBF" w:rsidRPr="00987292" w:rsidRDefault="00826DBF" w:rsidP="0007521F">
            <w:pPr>
              <w:rPr>
                <w:rFonts w:ascii="Agfa Rotis Sans Serif" w:hAnsi="Agfa Rotis Sans Serif"/>
                <w:b/>
                <w:bCs/>
                <w:sz w:val="10"/>
                <w:szCs w:val="10"/>
              </w:rPr>
            </w:pPr>
          </w:p>
          <w:p w:rsidR="00826DBF" w:rsidRPr="00414602" w:rsidRDefault="00826DBF" w:rsidP="00414602">
            <w:pPr>
              <w:jc w:val="both"/>
              <w:rPr>
                <w:rFonts w:ascii="Agfa Rotis Sans Serif" w:hAnsi="Agfa Rotis Sans Serif"/>
                <w:b/>
                <w:bCs/>
                <w:sz w:val="18"/>
              </w:rPr>
            </w:pPr>
            <w:r w:rsidRPr="0097488D">
              <w:rPr>
                <w:rFonts w:ascii="Agfa Rotis Sans Serif" w:hAnsi="Agfa Rotis Sans Serif"/>
                <w:b/>
                <w:bCs/>
                <w:sz w:val="18"/>
              </w:rPr>
              <w:t xml:space="preserve">Ebenso bestätige ich, dass ich bei der Erstellung </w:t>
            </w:r>
            <w:r w:rsidR="00A868C9">
              <w:rPr>
                <w:rFonts w:ascii="Agfa Rotis Sans Serif" w:hAnsi="Agfa Rotis Sans Serif"/>
                <w:b/>
                <w:bCs/>
                <w:sz w:val="18"/>
              </w:rPr>
              <w:t>meiner Fachaufgaben</w:t>
            </w:r>
            <w:r w:rsidRPr="0097488D">
              <w:rPr>
                <w:rFonts w:ascii="Agfa Rotis Sans Serif" w:hAnsi="Agfa Rotis Sans Serif"/>
                <w:b/>
                <w:bCs/>
                <w:sz w:val="18"/>
              </w:rPr>
              <w:t xml:space="preserve"> weder teilweise noch vollständig Passagen aus anderen Reports übernommen habe, die bei der prüfenden oder einer anderen IHK eingereicht wurden.</w:t>
            </w:r>
          </w:p>
        </w:tc>
      </w:tr>
      <w:tr w:rsidR="00826DBF" w:rsidTr="0007521F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6DBF" w:rsidRPr="008A13F7" w:rsidRDefault="00826DBF" w:rsidP="0007521F">
            <w:pPr>
              <w:rPr>
                <w:rFonts w:ascii="Agfa Rotis Sans Serif" w:hAnsi="Agfa Rotis Sans Serif"/>
              </w:rPr>
            </w:pP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26DBF" w:rsidRPr="008A13F7" w:rsidRDefault="00826DBF" w:rsidP="0007521F">
            <w:pPr>
              <w:rPr>
                <w:rFonts w:ascii="Agfa Rotis Sans Serif" w:hAnsi="Agfa Rotis Sans Serif"/>
              </w:rPr>
            </w:pPr>
          </w:p>
        </w:tc>
      </w:tr>
      <w:tr w:rsidR="00826DBF" w:rsidTr="000752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5" w:type="dxa"/>
            <w:tcBorders>
              <w:top w:val="single" w:sz="4" w:space="0" w:color="auto"/>
              <w:right w:val="nil"/>
            </w:tcBorders>
            <w:shd w:val="clear" w:color="auto" w:fill="FFFF99"/>
            <w:vAlign w:val="center"/>
          </w:tcPr>
          <w:p w:rsidR="00826DBF" w:rsidRPr="0007066E" w:rsidRDefault="00826DBF" w:rsidP="0007521F">
            <w:pPr>
              <w:rPr>
                <w:rFonts w:ascii="Agfa Rotis Sans Serif" w:hAnsi="Agfa Rotis Sans Serif"/>
                <w:b/>
                <w:bCs/>
                <w:sz w:val="18"/>
              </w:rPr>
            </w:pPr>
            <w:r w:rsidRPr="0007066E">
              <w:rPr>
                <w:rFonts w:ascii="Agfa Rotis Sans Serif" w:hAnsi="Agfa Rotis Sans Serif"/>
                <w:b/>
                <w:bCs/>
                <w:sz w:val="18"/>
              </w:rPr>
              <w:t>Datum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26DBF" w:rsidRPr="0007066E" w:rsidRDefault="00826DBF" w:rsidP="0007521F">
            <w:pPr>
              <w:rPr>
                <w:rFonts w:ascii="Agfa Rotis Sans Serif" w:hAnsi="Agfa Rotis Sans Serif"/>
                <w:b/>
                <w:bCs/>
                <w:sz w:val="1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6DBF" w:rsidRPr="0007066E" w:rsidRDefault="00826DBF" w:rsidP="0007521F">
            <w:pPr>
              <w:rPr>
                <w:rFonts w:ascii="Agfa Rotis Sans Serif" w:hAnsi="Agfa Rotis Sans Serif"/>
                <w:b/>
                <w:bCs/>
                <w:sz w:val="18"/>
              </w:rPr>
            </w:pPr>
            <w:r w:rsidRPr="0007066E">
              <w:rPr>
                <w:rFonts w:ascii="Agfa Rotis Sans Serif" w:hAnsi="Agfa Rotis Sans Serif"/>
                <w:b/>
                <w:bCs/>
                <w:sz w:val="18"/>
              </w:rPr>
              <w:t>Unterschrift</w:t>
            </w:r>
          </w:p>
        </w:tc>
        <w:tc>
          <w:tcPr>
            <w:tcW w:w="76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26DBF" w:rsidRPr="00FF047A" w:rsidRDefault="00826DBF" w:rsidP="0007521F">
            <w:pPr>
              <w:rPr>
                <w:rFonts w:ascii="Agfa Rotis Sans Serif" w:hAnsi="Agfa Rotis Sans Serif"/>
              </w:rPr>
            </w:pPr>
          </w:p>
        </w:tc>
      </w:tr>
    </w:tbl>
    <w:p w:rsidR="00512D0E" w:rsidRDefault="00512D0E" w:rsidP="00987292">
      <w:pPr>
        <w:tabs>
          <w:tab w:val="left" w:pos="6942"/>
          <w:tab w:val="left" w:pos="8220"/>
        </w:tabs>
        <w:rPr>
          <w:sz w:val="10"/>
          <w:szCs w:val="10"/>
        </w:rPr>
      </w:pPr>
    </w:p>
    <w:p w:rsidR="006E444C" w:rsidRPr="006E444C" w:rsidRDefault="006E444C" w:rsidP="006E444C">
      <w:pPr>
        <w:tabs>
          <w:tab w:val="left" w:pos="6942"/>
          <w:tab w:val="left" w:pos="8220"/>
        </w:tabs>
        <w:rPr>
          <w:rFonts w:ascii="Agfa Rotis Sans Serif" w:hAnsi="Agfa Rotis Sans Serif"/>
          <w:b/>
          <w:bCs/>
          <w:u w:val="single"/>
        </w:rPr>
      </w:pPr>
      <w:r w:rsidRPr="006E444C">
        <w:rPr>
          <w:rFonts w:ascii="Agfa Rotis Sans Serif" w:hAnsi="Agfa Rotis Sans Serif"/>
          <w:b/>
          <w:bCs/>
          <w:highlight w:val="red"/>
          <w:u w:val="single"/>
        </w:rPr>
        <w:t>Deckblatt bitte vollständig ausfüllen und mit den Reporten am Tag der schriftlichen Prüfung bei der Prüfungsaufsicht abgegeben.</w:t>
      </w:r>
    </w:p>
    <w:p w:rsidR="006E444C" w:rsidRPr="00987292" w:rsidRDefault="006E444C" w:rsidP="00987292">
      <w:pPr>
        <w:tabs>
          <w:tab w:val="left" w:pos="6942"/>
          <w:tab w:val="left" w:pos="8220"/>
        </w:tabs>
        <w:rPr>
          <w:sz w:val="10"/>
          <w:szCs w:val="10"/>
        </w:rPr>
      </w:pPr>
    </w:p>
    <w:sectPr w:rsidR="006E444C" w:rsidRPr="00987292" w:rsidSect="00BC6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1418" w:bottom="1004" w:left="1418" w:header="567" w:footer="4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085" w:rsidRDefault="00FE4085">
      <w:r>
        <w:separator/>
      </w:r>
    </w:p>
  </w:endnote>
  <w:endnote w:type="continuationSeparator" w:id="0">
    <w:p w:rsidR="00FE4085" w:rsidRDefault="00FE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D3B" w:rsidRDefault="008D2D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29B" w:rsidRDefault="008D2D3B" w:rsidP="008D2D3B">
    <w:pPr>
      <w:pStyle w:val="Fuzeile"/>
      <w:tabs>
        <w:tab w:val="clear" w:pos="4536"/>
      </w:tabs>
    </w:pPr>
    <w:r>
      <w:rPr>
        <w:rFonts w:ascii="Agfa Rotis Sans Serif" w:hAnsi="Agfa Rotis Sans Serif"/>
        <w:sz w:val="16"/>
        <w:szCs w:val="16"/>
      </w:rPr>
      <w:t>Stand: 01/</w:t>
    </w:r>
    <w:r w:rsidRPr="000E2B8E">
      <w:rPr>
        <w:rFonts w:ascii="Agfa Rotis Sans Serif" w:hAnsi="Agfa Rotis Sans Serif"/>
        <w:sz w:val="16"/>
        <w:szCs w:val="16"/>
      </w:rPr>
      <w:t>201</w:t>
    </w:r>
    <w:r>
      <w:rPr>
        <w:rFonts w:ascii="Agfa Rotis Sans Serif" w:hAnsi="Agfa Rotis Sans Serif"/>
        <w:sz w:val="16"/>
        <w:szCs w:val="16"/>
      </w:rPr>
      <w:t>4</w:t>
    </w:r>
    <w:r>
      <w:rPr>
        <w:rFonts w:ascii="Agfa Rotis Sans Serif" w:hAnsi="Agfa Rotis Sans Serif"/>
        <w:sz w:val="16"/>
        <w:szCs w:val="16"/>
      </w:rPr>
      <w:tab/>
    </w:r>
    <w:r w:rsidRPr="0047029B">
      <w:rPr>
        <w:rFonts w:ascii="Agfa Rotis Sans Serif" w:hAnsi="Agfa Rotis Sans Serif"/>
        <w:sz w:val="16"/>
        <w:szCs w:val="16"/>
      </w:rPr>
      <w:t xml:space="preserve">Seite </w:t>
    </w:r>
    <w:r w:rsidRPr="0047029B">
      <w:rPr>
        <w:rFonts w:ascii="Agfa Rotis Sans Serif" w:hAnsi="Agfa Rotis Sans Serif"/>
        <w:sz w:val="16"/>
        <w:szCs w:val="16"/>
      </w:rPr>
      <w:fldChar w:fldCharType="begin"/>
    </w:r>
    <w:r w:rsidRPr="0047029B">
      <w:rPr>
        <w:rFonts w:ascii="Agfa Rotis Sans Serif" w:hAnsi="Agfa Rotis Sans Serif"/>
        <w:sz w:val="16"/>
        <w:szCs w:val="16"/>
      </w:rPr>
      <w:instrText xml:space="preserve"> PAGE </w:instrText>
    </w:r>
    <w:r>
      <w:rPr>
        <w:rFonts w:ascii="Agfa Rotis Sans Serif" w:hAnsi="Agfa Rotis Sans Serif"/>
        <w:sz w:val="16"/>
        <w:szCs w:val="16"/>
      </w:rPr>
      <w:fldChar w:fldCharType="separate"/>
    </w:r>
    <w:r w:rsidR="006B7AB8">
      <w:rPr>
        <w:rFonts w:ascii="Agfa Rotis Sans Serif" w:hAnsi="Agfa Rotis Sans Serif"/>
        <w:noProof/>
        <w:sz w:val="16"/>
        <w:szCs w:val="16"/>
      </w:rPr>
      <w:t>1</w:t>
    </w:r>
    <w:r w:rsidRPr="0047029B">
      <w:rPr>
        <w:rFonts w:ascii="Agfa Rotis Sans Serif" w:hAnsi="Agfa Rotis Sans Serif"/>
        <w:sz w:val="16"/>
        <w:szCs w:val="16"/>
      </w:rPr>
      <w:fldChar w:fldCharType="end"/>
    </w:r>
    <w:r w:rsidRPr="0047029B">
      <w:rPr>
        <w:rFonts w:ascii="Agfa Rotis Sans Serif" w:hAnsi="Agfa Rotis Sans Serif"/>
        <w:sz w:val="16"/>
        <w:szCs w:val="16"/>
      </w:rPr>
      <w:t xml:space="preserve"> von </w:t>
    </w:r>
    <w:r w:rsidRPr="0047029B">
      <w:rPr>
        <w:rFonts w:ascii="Agfa Rotis Sans Serif" w:hAnsi="Agfa Rotis Sans Serif"/>
        <w:sz w:val="16"/>
        <w:szCs w:val="16"/>
      </w:rPr>
      <w:fldChar w:fldCharType="begin"/>
    </w:r>
    <w:r w:rsidRPr="0047029B">
      <w:rPr>
        <w:rFonts w:ascii="Agfa Rotis Sans Serif" w:hAnsi="Agfa Rotis Sans Serif"/>
        <w:sz w:val="16"/>
        <w:szCs w:val="16"/>
      </w:rPr>
      <w:instrText xml:space="preserve"> NUMPAGES </w:instrText>
    </w:r>
    <w:r>
      <w:rPr>
        <w:rFonts w:ascii="Agfa Rotis Sans Serif" w:hAnsi="Agfa Rotis Sans Serif"/>
        <w:sz w:val="16"/>
        <w:szCs w:val="16"/>
      </w:rPr>
      <w:fldChar w:fldCharType="separate"/>
    </w:r>
    <w:r w:rsidR="006B7AB8">
      <w:rPr>
        <w:rFonts w:ascii="Agfa Rotis Sans Serif" w:hAnsi="Agfa Rotis Sans Serif"/>
        <w:noProof/>
        <w:sz w:val="16"/>
        <w:szCs w:val="16"/>
      </w:rPr>
      <w:t>1</w:t>
    </w:r>
    <w:r w:rsidRPr="0047029B">
      <w:rPr>
        <w:rFonts w:ascii="Agfa Rotis Sans Serif" w:hAnsi="Agfa Rotis Sans Seri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D3B" w:rsidRDefault="008D2D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085" w:rsidRDefault="00FE4085">
      <w:r>
        <w:separator/>
      </w:r>
    </w:p>
  </w:footnote>
  <w:footnote w:type="continuationSeparator" w:id="0">
    <w:p w:rsidR="00FE4085" w:rsidRDefault="00FE4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D3B" w:rsidRDefault="008D2D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0C0" w:rsidRPr="00777694" w:rsidRDefault="00711A1C" w:rsidP="00D360C0">
    <w:pPr>
      <w:pStyle w:val="Kopfzeile"/>
      <w:ind w:left="36" w:firstLine="18"/>
      <w:jc w:val="right"/>
      <w:rPr>
        <w:rFonts w:ascii="Agfa Rotis Sans Serif" w:hAnsi="Agfa Rotis Sans Serif"/>
        <w:b/>
        <w:bCs/>
        <w:sz w:val="20"/>
        <w:szCs w:val="20"/>
        <w:u w:val="single"/>
      </w:rPr>
    </w:pPr>
    <w:r>
      <w:rPr>
        <w:rFonts w:ascii="Agfa Rotis Sans Serif" w:hAnsi="Agfa Rotis Sans Serif"/>
        <w:b/>
        <w:bCs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3592830</wp:posOffset>
              </wp:positionH>
              <wp:positionV relativeFrom="paragraph">
                <wp:posOffset>-78740</wp:posOffset>
              </wp:positionV>
              <wp:extent cx="2203450" cy="552450"/>
              <wp:effectExtent l="11430" t="6985" r="13970" b="1206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029B" w:rsidRDefault="0047029B" w:rsidP="0047029B">
                          <w:pPr>
                            <w:jc w:val="center"/>
                            <w:rPr>
                              <w:rFonts w:ascii="Agfa Rotis Sans Serif" w:hAnsi="Agfa Rotis Sans Serif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8011F">
                            <w:rPr>
                              <w:rFonts w:ascii="Agfa Rotis Sans Serif" w:hAnsi="Agfa Rotis Sans Serif"/>
                              <w:b/>
                              <w:bCs/>
                              <w:sz w:val="18"/>
                              <w:szCs w:val="18"/>
                            </w:rPr>
                            <w:t>Dieses Formular, Prüfungstermine und weitere Informationen finden Sie auch</w:t>
                          </w:r>
                        </w:p>
                        <w:p w:rsidR="0047029B" w:rsidRPr="00C71848" w:rsidRDefault="0047029B" w:rsidP="0047029B">
                          <w:pPr>
                            <w:jc w:val="center"/>
                            <w:rPr>
                              <w:rFonts w:ascii="Agfa Rotis Sans Serif" w:hAnsi="Agfa Rotis Sans Serif"/>
                              <w:b/>
                              <w:bCs/>
                              <w:sz w:val="2"/>
                              <w:szCs w:val="2"/>
                            </w:rPr>
                          </w:pPr>
                        </w:p>
                        <w:p w:rsidR="0047029B" w:rsidRPr="0048011F" w:rsidRDefault="0047029B" w:rsidP="0047029B">
                          <w:pPr>
                            <w:jc w:val="center"/>
                            <w:rPr>
                              <w:rFonts w:ascii="Agfa Rotis Sans Serif" w:hAnsi="Agfa Rotis Sans Serif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8011F">
                            <w:rPr>
                              <w:rFonts w:ascii="Agfa Rotis Sans Serif" w:hAnsi="Agfa Rotis Sans Serif"/>
                              <w:b/>
                              <w:bCs/>
                              <w:sz w:val="18"/>
                              <w:szCs w:val="18"/>
                            </w:rPr>
                            <w:t>unter:</w:t>
                          </w:r>
                          <w:r>
                            <w:rPr>
                              <w:rFonts w:ascii="Agfa Rotis Sans Serif" w:hAnsi="Agfa Rotis Sans Serif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8011F">
                            <w:rPr>
                              <w:rFonts w:ascii="Agfa Rotis Sans Serif" w:hAnsi="Agfa Rotis Sans Serif"/>
                              <w:b/>
                              <w:bCs/>
                              <w:sz w:val="18"/>
                              <w:szCs w:val="18"/>
                              <w:u w:val="single"/>
                            </w:rPr>
                            <w:t>www.ihk-siegen.de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82.9pt;margin-top:-6.2pt;width:173.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">
              <v:textbox>
                <w:txbxContent>
                  <w:p w:rsidR="0047029B" w:rsidRDefault="0047029B" w:rsidP="0047029B">
                    <w:pPr>
                      <w:jc w:val="center"/>
                      <w:rPr>
                        <w:rFonts w:ascii="Agfa Rotis Sans Serif" w:hAnsi="Agfa Rotis Sans Serif"/>
                        <w:b/>
                        <w:bCs/>
                        <w:sz w:val="18"/>
                        <w:szCs w:val="18"/>
                      </w:rPr>
                    </w:pPr>
                    <w:r w:rsidRPr="0048011F">
                      <w:rPr>
                        <w:rFonts w:ascii="Agfa Rotis Sans Serif" w:hAnsi="Agfa Rotis Sans Serif"/>
                        <w:b/>
                        <w:bCs/>
                        <w:sz w:val="18"/>
                        <w:szCs w:val="18"/>
                      </w:rPr>
                      <w:t>Dieses Formular, Prüfungstermine und weitere Informationen finden Sie auch</w:t>
                    </w:r>
                  </w:p>
                  <w:p w:rsidR="0047029B" w:rsidRPr="00C71848" w:rsidRDefault="0047029B" w:rsidP="0047029B">
                    <w:pPr>
                      <w:jc w:val="center"/>
                      <w:rPr>
                        <w:rFonts w:ascii="Agfa Rotis Sans Serif" w:hAnsi="Agfa Rotis Sans Serif"/>
                        <w:b/>
                        <w:bCs/>
                        <w:sz w:val="2"/>
                        <w:szCs w:val="2"/>
                      </w:rPr>
                    </w:pPr>
                  </w:p>
                  <w:p w:rsidR="0047029B" w:rsidRPr="0048011F" w:rsidRDefault="0047029B" w:rsidP="0047029B">
                    <w:pPr>
                      <w:jc w:val="center"/>
                      <w:rPr>
                        <w:rFonts w:ascii="Agfa Rotis Sans Serif" w:hAnsi="Agfa Rotis Sans Serif"/>
                        <w:b/>
                        <w:bCs/>
                        <w:sz w:val="18"/>
                        <w:szCs w:val="18"/>
                      </w:rPr>
                    </w:pPr>
                    <w:r w:rsidRPr="0048011F">
                      <w:rPr>
                        <w:rFonts w:ascii="Agfa Rotis Sans Serif" w:hAnsi="Agfa Rotis Sans Serif"/>
                        <w:b/>
                        <w:bCs/>
                        <w:sz w:val="18"/>
                        <w:szCs w:val="18"/>
                      </w:rPr>
                      <w:t>unter:</w:t>
                    </w:r>
                    <w:r>
                      <w:rPr>
                        <w:rFonts w:ascii="Agfa Rotis Sans Serif" w:hAnsi="Agfa Rotis Sans Serif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48011F">
                      <w:rPr>
                        <w:rFonts w:ascii="Agfa Rotis Sans Serif" w:hAnsi="Agfa Rotis Sans Serif"/>
                        <w:b/>
                        <w:bCs/>
                        <w:sz w:val="18"/>
                        <w:szCs w:val="18"/>
                        <w:u w:val="single"/>
                      </w:rPr>
                      <w:t>www.ihk-siegen.de</w:t>
                    </w:r>
                  </w:p>
                </w:txbxContent>
              </v:textbox>
            </v:shape>
          </w:pict>
        </mc:Fallback>
      </mc:AlternateContent>
    </w:r>
    <w:r w:rsidR="00D360C0" w:rsidRPr="00777694">
      <w:rPr>
        <w:rFonts w:ascii="Agfa Rotis Sans Serif" w:hAnsi="Agfa Rotis Sans Serif"/>
        <w:b/>
        <w:bCs/>
        <w:noProof/>
        <w:sz w:val="20"/>
        <w:szCs w:val="20"/>
        <w:u w:val="singl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.3pt;margin-top:-5.3pt;width:148.1pt;height:43.45pt;z-index:251657216;mso-position-horizontal-relative:text;mso-position-vertical-relative:text">
          <v:imagedata r:id="rId1" o:title=""/>
        </v:shape>
        <o:OLEObject Type="Embed" ProgID="Word.Picture.8" ShapeID="_x0000_s2052" DrawAspect="Content" ObjectID="_1669096371" r:id="rId2"/>
      </w:object>
    </w:r>
  </w:p>
  <w:p w:rsidR="005438C3" w:rsidRPr="00D360C0" w:rsidRDefault="005438C3" w:rsidP="00D360C0">
    <w:pPr>
      <w:pStyle w:val="Kopfzeile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D3B" w:rsidRDefault="008D2D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C242A"/>
    <w:multiLevelType w:val="multilevel"/>
    <w:tmpl w:val="541875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846423"/>
    <w:multiLevelType w:val="hybridMultilevel"/>
    <w:tmpl w:val="876253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DF7D3E"/>
    <w:multiLevelType w:val="multilevel"/>
    <w:tmpl w:val="F43E8A82"/>
    <w:lvl w:ilvl="0">
      <w:start w:val="2"/>
      <w:numFmt w:val="decimal"/>
      <w:lvlText w:val="%1"/>
      <w:legacy w:legacy="1" w:legacySpace="170" w:legacyIndent="397"/>
      <w:lvlJc w:val="left"/>
      <w:pPr>
        <w:ind w:left="397" w:hanging="397"/>
      </w:pPr>
    </w:lvl>
    <w:lvl w:ilvl="1">
      <w:start w:val="1"/>
      <w:numFmt w:val="decimal"/>
      <w:lvlText w:val="%1.%2"/>
      <w:legacy w:legacy="1" w:legacySpace="170" w:legacyIndent="567"/>
      <w:lvlJc w:val="left"/>
      <w:pPr>
        <w:ind w:left="964" w:hanging="567"/>
      </w:pPr>
    </w:lvl>
    <w:lvl w:ilvl="2">
      <w:start w:val="1"/>
      <w:numFmt w:val="decimal"/>
      <w:lvlText w:val="%1.%2.%3"/>
      <w:legacy w:legacy="1" w:legacySpace="170" w:legacyIndent="737"/>
      <w:lvlJc w:val="left"/>
      <w:pPr>
        <w:ind w:left="1701" w:hanging="737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09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17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5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3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1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49" w:hanging="708"/>
      </w:pPr>
    </w:lvl>
  </w:abstractNum>
  <w:abstractNum w:abstractNumId="3" w15:restartNumberingAfterBreak="0">
    <w:nsid w:val="3AB027E8"/>
    <w:multiLevelType w:val="hybridMultilevel"/>
    <w:tmpl w:val="1070E9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E371BC"/>
    <w:multiLevelType w:val="multilevel"/>
    <w:tmpl w:val="F43E8A82"/>
    <w:lvl w:ilvl="0">
      <w:start w:val="2"/>
      <w:numFmt w:val="decimal"/>
      <w:lvlText w:val="%1"/>
      <w:legacy w:legacy="1" w:legacySpace="170" w:legacyIndent="397"/>
      <w:lvlJc w:val="left"/>
      <w:pPr>
        <w:ind w:left="397" w:hanging="397"/>
      </w:pPr>
    </w:lvl>
    <w:lvl w:ilvl="1">
      <w:start w:val="1"/>
      <w:numFmt w:val="decimal"/>
      <w:lvlText w:val="%1.%2"/>
      <w:legacy w:legacy="1" w:legacySpace="170" w:legacyIndent="567"/>
      <w:lvlJc w:val="left"/>
      <w:pPr>
        <w:ind w:left="567" w:hanging="567"/>
      </w:pPr>
    </w:lvl>
    <w:lvl w:ilvl="2">
      <w:start w:val="1"/>
      <w:numFmt w:val="decimal"/>
      <w:lvlText w:val="%1.%2.%3"/>
      <w:legacy w:legacy="1" w:legacySpace="170" w:legacyIndent="737"/>
      <w:lvlJc w:val="left"/>
      <w:pPr>
        <w:ind w:left="2111" w:hanging="737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09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17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5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3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1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49" w:hanging="708"/>
      </w:pPr>
    </w:lvl>
  </w:abstractNum>
  <w:abstractNum w:abstractNumId="5" w15:restartNumberingAfterBreak="0">
    <w:nsid w:val="71E47919"/>
    <w:multiLevelType w:val="hybridMultilevel"/>
    <w:tmpl w:val="FB9425C8"/>
    <w:lvl w:ilvl="0" w:tplc="0407000F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6" w15:restartNumberingAfterBreak="0">
    <w:nsid w:val="771359BE"/>
    <w:multiLevelType w:val="hybridMultilevel"/>
    <w:tmpl w:val="233AEFDE"/>
    <w:lvl w:ilvl="0" w:tplc="0407000F">
      <w:start w:val="1"/>
      <w:numFmt w:val="decimal"/>
      <w:lvlText w:val="%1."/>
      <w:lvlJc w:val="left"/>
      <w:pPr>
        <w:tabs>
          <w:tab w:val="num" w:pos="1998"/>
        </w:tabs>
        <w:ind w:left="199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718"/>
        </w:tabs>
        <w:ind w:left="271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3A"/>
    <w:rsid w:val="000216FA"/>
    <w:rsid w:val="00024F6F"/>
    <w:rsid w:val="000378F6"/>
    <w:rsid w:val="000408CB"/>
    <w:rsid w:val="00041F5D"/>
    <w:rsid w:val="00047988"/>
    <w:rsid w:val="000579A0"/>
    <w:rsid w:val="00060453"/>
    <w:rsid w:val="0007521F"/>
    <w:rsid w:val="00075B87"/>
    <w:rsid w:val="00095D4F"/>
    <w:rsid w:val="000A7FF3"/>
    <w:rsid w:val="000C6CCC"/>
    <w:rsid w:val="000D1A51"/>
    <w:rsid w:val="000E0FD8"/>
    <w:rsid w:val="000E2B8E"/>
    <w:rsid w:val="001001DA"/>
    <w:rsid w:val="00104608"/>
    <w:rsid w:val="00112F3C"/>
    <w:rsid w:val="001147A8"/>
    <w:rsid w:val="00136B0F"/>
    <w:rsid w:val="00146E36"/>
    <w:rsid w:val="00152AF4"/>
    <w:rsid w:val="00166847"/>
    <w:rsid w:val="00172C39"/>
    <w:rsid w:val="0018141F"/>
    <w:rsid w:val="00181652"/>
    <w:rsid w:val="00182539"/>
    <w:rsid w:val="00183B83"/>
    <w:rsid w:val="001859CC"/>
    <w:rsid w:val="001A6C0E"/>
    <w:rsid w:val="001F2E70"/>
    <w:rsid w:val="002120C3"/>
    <w:rsid w:val="00216D68"/>
    <w:rsid w:val="00240EFD"/>
    <w:rsid w:val="00246216"/>
    <w:rsid w:val="00255A81"/>
    <w:rsid w:val="002A69DA"/>
    <w:rsid w:val="002F3077"/>
    <w:rsid w:val="0032524D"/>
    <w:rsid w:val="0033383D"/>
    <w:rsid w:val="00334A61"/>
    <w:rsid w:val="00336AAD"/>
    <w:rsid w:val="00356561"/>
    <w:rsid w:val="00357398"/>
    <w:rsid w:val="003764D0"/>
    <w:rsid w:val="00377D9F"/>
    <w:rsid w:val="0038717A"/>
    <w:rsid w:val="003929CC"/>
    <w:rsid w:val="003D575E"/>
    <w:rsid w:val="003D7232"/>
    <w:rsid w:val="003F505D"/>
    <w:rsid w:val="003F61B2"/>
    <w:rsid w:val="00414602"/>
    <w:rsid w:val="0043022E"/>
    <w:rsid w:val="00441659"/>
    <w:rsid w:val="00457A37"/>
    <w:rsid w:val="0047029B"/>
    <w:rsid w:val="00485D52"/>
    <w:rsid w:val="004A7C59"/>
    <w:rsid w:val="004B241E"/>
    <w:rsid w:val="004C0E7C"/>
    <w:rsid w:val="004D7CA4"/>
    <w:rsid w:val="004E2DA8"/>
    <w:rsid w:val="004F41ED"/>
    <w:rsid w:val="00512D0E"/>
    <w:rsid w:val="00523C6F"/>
    <w:rsid w:val="0053507F"/>
    <w:rsid w:val="005353EB"/>
    <w:rsid w:val="00542132"/>
    <w:rsid w:val="005438C3"/>
    <w:rsid w:val="0055132D"/>
    <w:rsid w:val="00554117"/>
    <w:rsid w:val="005A7321"/>
    <w:rsid w:val="005D2130"/>
    <w:rsid w:val="005F0886"/>
    <w:rsid w:val="005F66B2"/>
    <w:rsid w:val="005F7C02"/>
    <w:rsid w:val="00672553"/>
    <w:rsid w:val="0067518F"/>
    <w:rsid w:val="00677147"/>
    <w:rsid w:val="00682F8C"/>
    <w:rsid w:val="006B2737"/>
    <w:rsid w:val="006B7AB8"/>
    <w:rsid w:val="006E0207"/>
    <w:rsid w:val="006E444C"/>
    <w:rsid w:val="00711A1C"/>
    <w:rsid w:val="00730834"/>
    <w:rsid w:val="00753CDC"/>
    <w:rsid w:val="00780C84"/>
    <w:rsid w:val="007B45A8"/>
    <w:rsid w:val="007F6ACF"/>
    <w:rsid w:val="00802F29"/>
    <w:rsid w:val="00805DAF"/>
    <w:rsid w:val="008062CA"/>
    <w:rsid w:val="0081694D"/>
    <w:rsid w:val="00821173"/>
    <w:rsid w:val="00826DBF"/>
    <w:rsid w:val="0083238C"/>
    <w:rsid w:val="0083445D"/>
    <w:rsid w:val="00837DDD"/>
    <w:rsid w:val="00850E30"/>
    <w:rsid w:val="00853754"/>
    <w:rsid w:val="00861E1C"/>
    <w:rsid w:val="00877923"/>
    <w:rsid w:val="00890C6B"/>
    <w:rsid w:val="008A39B7"/>
    <w:rsid w:val="008A46CE"/>
    <w:rsid w:val="008B3D07"/>
    <w:rsid w:val="008C727C"/>
    <w:rsid w:val="008D19F8"/>
    <w:rsid w:val="008D230F"/>
    <w:rsid w:val="008D2D3B"/>
    <w:rsid w:val="008D7D3D"/>
    <w:rsid w:val="0090413B"/>
    <w:rsid w:val="00912EFE"/>
    <w:rsid w:val="0092190F"/>
    <w:rsid w:val="009263DE"/>
    <w:rsid w:val="0095214F"/>
    <w:rsid w:val="00973FB0"/>
    <w:rsid w:val="0097622C"/>
    <w:rsid w:val="00987292"/>
    <w:rsid w:val="00991329"/>
    <w:rsid w:val="009928AA"/>
    <w:rsid w:val="009B3E63"/>
    <w:rsid w:val="009D0C76"/>
    <w:rsid w:val="009D5EEF"/>
    <w:rsid w:val="009F580C"/>
    <w:rsid w:val="00A1256A"/>
    <w:rsid w:val="00A32845"/>
    <w:rsid w:val="00A37989"/>
    <w:rsid w:val="00A573B3"/>
    <w:rsid w:val="00A60B59"/>
    <w:rsid w:val="00A60E54"/>
    <w:rsid w:val="00A868C9"/>
    <w:rsid w:val="00A86F0E"/>
    <w:rsid w:val="00A93187"/>
    <w:rsid w:val="00AA0D3E"/>
    <w:rsid w:val="00AB74AB"/>
    <w:rsid w:val="00B05EB5"/>
    <w:rsid w:val="00B25BBA"/>
    <w:rsid w:val="00B37095"/>
    <w:rsid w:val="00B404D7"/>
    <w:rsid w:val="00B4130B"/>
    <w:rsid w:val="00B67855"/>
    <w:rsid w:val="00B7476C"/>
    <w:rsid w:val="00BB1A3C"/>
    <w:rsid w:val="00BC670A"/>
    <w:rsid w:val="00BD6757"/>
    <w:rsid w:val="00BE756E"/>
    <w:rsid w:val="00C10658"/>
    <w:rsid w:val="00C549BF"/>
    <w:rsid w:val="00C77CFD"/>
    <w:rsid w:val="00C8285C"/>
    <w:rsid w:val="00C84C64"/>
    <w:rsid w:val="00C931B1"/>
    <w:rsid w:val="00CA1B39"/>
    <w:rsid w:val="00CA53E7"/>
    <w:rsid w:val="00CA743A"/>
    <w:rsid w:val="00CC5B6E"/>
    <w:rsid w:val="00CF193E"/>
    <w:rsid w:val="00D16EE5"/>
    <w:rsid w:val="00D20F04"/>
    <w:rsid w:val="00D212EF"/>
    <w:rsid w:val="00D360C0"/>
    <w:rsid w:val="00D44A95"/>
    <w:rsid w:val="00D777E0"/>
    <w:rsid w:val="00DA0E4F"/>
    <w:rsid w:val="00DA6ACB"/>
    <w:rsid w:val="00DB5381"/>
    <w:rsid w:val="00DD36C5"/>
    <w:rsid w:val="00DD61A0"/>
    <w:rsid w:val="00DE46FB"/>
    <w:rsid w:val="00E134B9"/>
    <w:rsid w:val="00E15C28"/>
    <w:rsid w:val="00E873AA"/>
    <w:rsid w:val="00E93E1F"/>
    <w:rsid w:val="00EA59E7"/>
    <w:rsid w:val="00EB63CD"/>
    <w:rsid w:val="00EC63ED"/>
    <w:rsid w:val="00EE4F89"/>
    <w:rsid w:val="00F02D5F"/>
    <w:rsid w:val="00F15980"/>
    <w:rsid w:val="00F30829"/>
    <w:rsid w:val="00F6489A"/>
    <w:rsid w:val="00F81C9F"/>
    <w:rsid w:val="00FD5489"/>
    <w:rsid w:val="00FD5C80"/>
    <w:rsid w:val="00FE4085"/>
    <w:rsid w:val="00FF1030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70BB044-BEDA-46EB-8E80-EE06D41B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A7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D7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IHK-Siegen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kurth;lang</dc:creator>
  <cp:keywords/>
  <cp:lastModifiedBy>Felix Korstian</cp:lastModifiedBy>
  <cp:revision>2</cp:revision>
  <cp:lastPrinted>2013-11-22T08:19:00Z</cp:lastPrinted>
  <dcterms:created xsi:type="dcterms:W3CDTF">2020-12-10T08:06:00Z</dcterms:created>
  <dcterms:modified xsi:type="dcterms:W3CDTF">2020-12-10T08:06:00Z</dcterms:modified>
</cp:coreProperties>
</file>